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39CC" w:rsidRDefault="009A7386">
      <w:pPr>
        <w:pStyle w:val="normal0"/>
        <w:jc w:val="center"/>
      </w:pPr>
      <w:r>
        <w:rPr>
          <w:b/>
          <w:sz w:val="28"/>
        </w:rPr>
        <w:t>Referat</w:t>
      </w:r>
    </w:p>
    <w:p w:rsidR="003339CC" w:rsidRDefault="003339CC">
      <w:pPr>
        <w:pStyle w:val="normal0"/>
        <w:jc w:val="center"/>
      </w:pPr>
    </w:p>
    <w:p w:rsidR="003339CC" w:rsidRDefault="009A7386">
      <w:pPr>
        <w:pStyle w:val="normal0"/>
        <w:jc w:val="center"/>
      </w:pPr>
      <w:r>
        <w:rPr>
          <w:b/>
          <w:sz w:val="28"/>
        </w:rPr>
        <w:t>Generalforsamling i H/F Oldhøjen</w:t>
      </w:r>
    </w:p>
    <w:p w:rsidR="003339CC" w:rsidRDefault="009A7386">
      <w:pPr>
        <w:pStyle w:val="normal0"/>
        <w:jc w:val="center"/>
      </w:pPr>
      <w:r>
        <w:rPr>
          <w:b/>
          <w:sz w:val="28"/>
        </w:rPr>
        <w:t>Søndag den 27.marts 2011 kl. 11.00</w:t>
      </w:r>
    </w:p>
    <w:p w:rsidR="003339CC" w:rsidRDefault="003339CC">
      <w:pPr>
        <w:pStyle w:val="normal0"/>
      </w:pPr>
    </w:p>
    <w:p w:rsidR="003339CC" w:rsidRDefault="009A7386">
      <w:pPr>
        <w:pStyle w:val="normal0"/>
      </w:pPr>
      <w:r>
        <w:t>62 medlemmer fra i alt 45 haver deltog i generalforsamlingen. Tilstede var i øvrigt en repræsentant fra HF Frydenlund.</w:t>
      </w:r>
    </w:p>
    <w:p w:rsidR="003339CC" w:rsidRDefault="009A7386">
      <w:pPr>
        <w:pStyle w:val="normal0"/>
      </w:pPr>
      <w:r>
        <w:t>Generalforsamlingen fandt sted i selskabslokalerne Præstevangsvej 10, 8210 Århus V.</w:t>
      </w:r>
    </w:p>
    <w:p w:rsidR="003339CC" w:rsidRDefault="003339CC">
      <w:pPr>
        <w:pStyle w:val="normal0"/>
      </w:pPr>
    </w:p>
    <w:p w:rsidR="003339CC" w:rsidRDefault="009A7386">
      <w:pPr>
        <w:pStyle w:val="normal0"/>
      </w:pPr>
      <w:r>
        <w:t>Formand Allan Engelhardt (have 29) bød velkommen til generalforsamlingen og en ny havesæson.</w:t>
      </w:r>
    </w:p>
    <w:p w:rsidR="003339CC" w:rsidRDefault="003339CC">
      <w:pPr>
        <w:pStyle w:val="normal0"/>
      </w:pPr>
    </w:p>
    <w:p w:rsidR="003339CC" w:rsidRDefault="009A7386">
      <w:pPr>
        <w:pStyle w:val="normal0"/>
        <w:numPr>
          <w:ilvl w:val="0"/>
          <w:numId w:val="2"/>
        </w:numPr>
        <w:ind w:hanging="359"/>
      </w:pPr>
      <w:r>
        <w:rPr>
          <w:b/>
        </w:rPr>
        <w:t>Valg af dirigent</w:t>
      </w:r>
    </w:p>
    <w:p w:rsidR="003339CC" w:rsidRDefault="009A7386">
      <w:pPr>
        <w:pStyle w:val="normal0"/>
        <w:ind w:left="720"/>
      </w:pPr>
      <w:r>
        <w:t>Annie Egede (have 41) blev valgt.</w:t>
      </w:r>
    </w:p>
    <w:p w:rsidR="003339CC" w:rsidRDefault="009A7386">
      <w:pPr>
        <w:pStyle w:val="normal0"/>
        <w:ind w:left="360" w:firstLine="360"/>
      </w:pPr>
      <w:r>
        <w:t>Konstaterede at generalfor</w:t>
      </w:r>
      <w:r>
        <w:t>samlingen var lovligt indkaldt.</w:t>
      </w:r>
    </w:p>
    <w:p w:rsidR="003339CC" w:rsidRDefault="003339CC">
      <w:pPr>
        <w:pStyle w:val="normal0"/>
        <w:ind w:left="360" w:firstLine="360"/>
      </w:pPr>
    </w:p>
    <w:p w:rsidR="003339CC" w:rsidRDefault="009A7386">
      <w:pPr>
        <w:pStyle w:val="normal0"/>
        <w:numPr>
          <w:ilvl w:val="0"/>
          <w:numId w:val="2"/>
        </w:numPr>
        <w:ind w:hanging="359"/>
      </w:pPr>
      <w:r>
        <w:rPr>
          <w:b/>
        </w:rPr>
        <w:t>Valg af referent</w:t>
      </w:r>
    </w:p>
    <w:p w:rsidR="003339CC" w:rsidRDefault="009A7386">
      <w:pPr>
        <w:pStyle w:val="normal0"/>
        <w:ind w:left="720"/>
      </w:pPr>
      <w:r>
        <w:t>Birthe Wendelboe (have 57) blev valgt.</w:t>
      </w:r>
    </w:p>
    <w:p w:rsidR="003339CC" w:rsidRDefault="003339CC">
      <w:pPr>
        <w:pStyle w:val="normal0"/>
        <w:ind w:left="360"/>
      </w:pPr>
    </w:p>
    <w:p w:rsidR="003339CC" w:rsidRDefault="009A7386">
      <w:pPr>
        <w:pStyle w:val="normal0"/>
        <w:numPr>
          <w:ilvl w:val="0"/>
          <w:numId w:val="2"/>
        </w:numPr>
        <w:ind w:hanging="359"/>
      </w:pPr>
      <w:r>
        <w:rPr>
          <w:b/>
        </w:rPr>
        <w:t>Nedsættelse af stemmeudvalg</w:t>
      </w:r>
    </w:p>
    <w:p w:rsidR="003339CC" w:rsidRDefault="009A7386">
      <w:pPr>
        <w:pStyle w:val="normal0"/>
        <w:ind w:left="720"/>
      </w:pPr>
      <w:r>
        <w:t>Lone (have 19) og Helle (have 69) blev valgt.</w:t>
      </w:r>
    </w:p>
    <w:p w:rsidR="003339CC" w:rsidRDefault="003339CC">
      <w:pPr>
        <w:pStyle w:val="normal0"/>
        <w:ind w:left="360"/>
      </w:pPr>
    </w:p>
    <w:p w:rsidR="003339CC" w:rsidRDefault="009A7386">
      <w:pPr>
        <w:pStyle w:val="normal0"/>
        <w:numPr>
          <w:ilvl w:val="0"/>
          <w:numId w:val="2"/>
        </w:numPr>
        <w:ind w:hanging="359"/>
      </w:pPr>
      <w:r>
        <w:rPr>
          <w:b/>
        </w:rPr>
        <w:t>Bestyrelsens beretning</w:t>
      </w:r>
    </w:p>
    <w:p w:rsidR="003339CC" w:rsidRDefault="009A7386">
      <w:pPr>
        <w:pStyle w:val="normal0"/>
        <w:ind w:left="720"/>
      </w:pPr>
      <w:r>
        <w:t>Formand Allan Engelhardt fremlagde beretning.</w:t>
      </w:r>
    </w:p>
    <w:p w:rsidR="003339CC" w:rsidRDefault="009A7386">
      <w:pPr>
        <w:pStyle w:val="normal0"/>
        <w:ind w:left="720"/>
      </w:pPr>
      <w:r>
        <w:t>Skriftlig beretning va</w:t>
      </w:r>
      <w:r>
        <w:t>r udsendt sammen med indkaldelsen til generalforsamlingen. Allan supplerede den skriftlige beretning med enkelte punkter:</w:t>
      </w:r>
    </w:p>
    <w:p w:rsidR="003339CC" w:rsidRDefault="003339CC">
      <w:pPr>
        <w:pStyle w:val="normal0"/>
        <w:ind w:left="720"/>
      </w:pPr>
    </w:p>
    <w:p w:rsidR="003339CC" w:rsidRDefault="009A7386">
      <w:pPr>
        <w:pStyle w:val="normal0"/>
        <w:ind w:left="720"/>
      </w:pPr>
      <w:r>
        <w:rPr>
          <w:u w:val="single"/>
        </w:rPr>
        <w:t>”Løse ender” fra sidste sæson</w:t>
      </w:r>
    </w:p>
    <w:p w:rsidR="003339CC" w:rsidRDefault="009A7386">
      <w:pPr>
        <w:pStyle w:val="normal0"/>
        <w:ind w:left="720"/>
      </w:pPr>
      <w:r>
        <w:t>Der er endnu ikke, som planlagt, blevet indsendt ansøgning til kommunen angående højere hæk ud til Fenrisvej og skolestien.</w:t>
      </w:r>
    </w:p>
    <w:p w:rsidR="003339CC" w:rsidRDefault="009A7386">
      <w:pPr>
        <w:pStyle w:val="normal0"/>
        <w:ind w:left="720"/>
      </w:pPr>
      <w:r>
        <w:t>De trafikale problemer på fællesvejen er ikke blevet taget op med de øvrige haveforeninger, da der ikke har været afholdt møder i fæ</w:t>
      </w:r>
      <w:r>
        <w:t>llesforeningen.</w:t>
      </w:r>
    </w:p>
    <w:p w:rsidR="003339CC" w:rsidRDefault="009A7386">
      <w:pPr>
        <w:pStyle w:val="normal0"/>
      </w:pPr>
      <w:r>
        <w:t xml:space="preserve"> </w:t>
      </w:r>
    </w:p>
    <w:p w:rsidR="003339CC" w:rsidRDefault="009A7386">
      <w:pPr>
        <w:pStyle w:val="normal0"/>
        <w:ind w:left="720"/>
      </w:pPr>
      <w:r>
        <w:rPr>
          <w:u w:val="single"/>
        </w:rPr>
        <w:t>Bestyrelsesmøder og haverunder</w:t>
      </w:r>
    </w:p>
    <w:p w:rsidR="003339CC" w:rsidRDefault="009A7386">
      <w:pPr>
        <w:pStyle w:val="normal0"/>
        <w:ind w:left="720"/>
      </w:pPr>
      <w:r>
        <w:t>Bestyrelsen går én gang om måneden, i forbindelse med bestyrelsesmødet, haverunder. Her bliver bl.a. set på hækhøjder. For høje hække har givet anledning til både mundtlige og skriftlige henvendelser til hav</w:t>
      </w:r>
      <w:r>
        <w:t>elejere. Det er vigtigt at hækhøjder overholdes, da det er en del af lejeaftalen med Aarhus kommune. Kommunen ønsker at kolonihaveområderne er parklignende. Man skal kunne se ind over hækken og højden er derfor sat til max. 160 cm. Ved haverunderne ser bes</w:t>
      </w:r>
      <w:r>
        <w:t xml:space="preserve">tyrelsen endvidere på ukrudt i hæk mv, dvs det man kan se udefra. Bestyrelsen går ikke ind i de enkelte haver. </w:t>
      </w:r>
    </w:p>
    <w:p w:rsidR="003339CC" w:rsidRDefault="009A7386">
      <w:pPr>
        <w:pStyle w:val="normal0"/>
        <w:ind w:left="720"/>
      </w:pPr>
      <w:r>
        <w:t>Der har i sæson 2010 været enkelte henvendelser til bestyrelsen ang. hækhøjder og ukrudt. Dette medfører sædvanligvis en henvendelse til de pågæ</w:t>
      </w:r>
      <w:r>
        <w:t xml:space="preserve">ldende havelejere. </w:t>
      </w:r>
    </w:p>
    <w:p w:rsidR="003339CC" w:rsidRDefault="003339CC">
      <w:pPr>
        <w:pStyle w:val="normal0"/>
        <w:ind w:left="720"/>
      </w:pPr>
    </w:p>
    <w:p w:rsidR="003339CC" w:rsidRDefault="009A7386">
      <w:pPr>
        <w:pStyle w:val="normal0"/>
        <w:ind w:left="720"/>
      </w:pPr>
      <w:r>
        <w:t>Bestyrelsen har også arbejdet med værdier. Der er herunder arbejdet med at skabe klarhed om skrevne og uskrevne regler. F.eks er visse retningslinjer angående byggesager blevet præciseret skriftligt. Endvidere er der skabt klarhed angå</w:t>
      </w:r>
      <w:r>
        <w:t xml:space="preserve">ende tinglysning, og det er nu muligt at få en tinglysningsattest omhandlende den enkelte havelod. Fremover vil bestyrelsen ved salg af haver forlange en tinglysningsattest. </w:t>
      </w:r>
    </w:p>
    <w:p w:rsidR="003339CC" w:rsidRDefault="003339CC">
      <w:pPr>
        <w:pStyle w:val="normal0"/>
        <w:ind w:left="720"/>
      </w:pPr>
    </w:p>
    <w:p w:rsidR="003339CC" w:rsidRDefault="009A7386">
      <w:pPr>
        <w:pStyle w:val="normal0"/>
        <w:ind w:left="720"/>
      </w:pPr>
      <w:r>
        <w:t>Allan sluttede beretningen med at byde de nye havelejere velkomne og at sige tak</w:t>
      </w:r>
      <w:r>
        <w:t xml:space="preserve"> til de frivillige, der lægger et arbejde i foreningsarbejdet.</w:t>
      </w:r>
    </w:p>
    <w:p w:rsidR="003339CC" w:rsidRDefault="003339CC">
      <w:pPr>
        <w:pStyle w:val="normal0"/>
        <w:ind w:left="720"/>
      </w:pPr>
    </w:p>
    <w:p w:rsidR="003339CC" w:rsidRDefault="009A7386">
      <w:pPr>
        <w:pStyle w:val="normal0"/>
        <w:ind w:left="720"/>
      </w:pPr>
      <w:r>
        <w:rPr>
          <w:i/>
        </w:rPr>
        <w:t>Kommentarer mv. fra havelejere til beretningen:</w:t>
      </w:r>
    </w:p>
    <w:p w:rsidR="003339CC" w:rsidRDefault="003339CC">
      <w:pPr>
        <w:pStyle w:val="normal0"/>
        <w:ind w:left="720"/>
      </w:pPr>
    </w:p>
    <w:p w:rsidR="003339CC" w:rsidRDefault="009A7386">
      <w:pPr>
        <w:pStyle w:val="normal0"/>
        <w:ind w:left="720"/>
      </w:pPr>
      <w:r>
        <w:rPr>
          <w:u w:val="single"/>
        </w:rPr>
        <w:t xml:space="preserve">Margrethe </w:t>
      </w:r>
      <w:r>
        <w:t xml:space="preserve">(have 54) - Hvor lang tid kan en have få lov at ligge uden at blive brugt? Haven bliver kun slået med buskrydder én gang årligt. </w:t>
      </w:r>
    </w:p>
    <w:p w:rsidR="003339CC" w:rsidRDefault="009A7386">
      <w:pPr>
        <w:pStyle w:val="normal0"/>
        <w:ind w:left="720"/>
      </w:pPr>
      <w:r>
        <w:t>Allan - Man kan foretage en venlig henvendelse til havelejer, da der er mange på venteliste, men hvis haven bliver holdt kan man i øvrigt ikke gøre noget.</w:t>
      </w:r>
    </w:p>
    <w:p w:rsidR="003339CC" w:rsidRDefault="009A7386">
      <w:pPr>
        <w:pStyle w:val="normal0"/>
        <w:ind w:left="720"/>
      </w:pPr>
      <w:r>
        <w:rPr>
          <w:u w:val="single"/>
        </w:rPr>
        <w:t xml:space="preserve">Else </w:t>
      </w:r>
      <w:r>
        <w:t>(have 62) Angående kloakering – ved man hvad der sker?</w:t>
      </w:r>
    </w:p>
    <w:p w:rsidR="003339CC" w:rsidRDefault="009A7386">
      <w:pPr>
        <w:pStyle w:val="normal0"/>
        <w:ind w:left="720"/>
      </w:pPr>
      <w:r>
        <w:t xml:space="preserve">Allan - Ikke noget nyt. Byrådet arbejder </w:t>
      </w:r>
      <w:r>
        <w:t>stadig med kolonihaverne og herunder, hvad der skal betales. Men kloakering er på vej.</w:t>
      </w:r>
    </w:p>
    <w:p w:rsidR="003339CC" w:rsidRDefault="009A7386">
      <w:pPr>
        <w:pStyle w:val="normal0"/>
        <w:ind w:left="720"/>
      </w:pPr>
      <w:r>
        <w:rPr>
          <w:u w:val="single"/>
        </w:rPr>
        <w:t xml:space="preserve">Margrethe </w:t>
      </w:r>
      <w:r>
        <w:t>(have 54) - må man så have ulovlige toiletter?</w:t>
      </w:r>
    </w:p>
    <w:p w:rsidR="003339CC" w:rsidRDefault="009A7386">
      <w:pPr>
        <w:pStyle w:val="normal0"/>
        <w:ind w:left="720"/>
      </w:pPr>
      <w:r>
        <w:t xml:space="preserve">Allan - Ved salg påpeges de evt. ulovlige toiletforhold. </w:t>
      </w:r>
    </w:p>
    <w:p w:rsidR="003339CC" w:rsidRDefault="009A7386">
      <w:pPr>
        <w:pStyle w:val="normal0"/>
        <w:ind w:left="720"/>
      </w:pPr>
      <w:r>
        <w:rPr>
          <w:u w:val="single"/>
        </w:rPr>
        <w:t xml:space="preserve">Hørmann </w:t>
      </w:r>
      <w:r>
        <w:t xml:space="preserve">(have 45) - der har været et problem med larm </w:t>
      </w:r>
      <w:r>
        <w:t>fra vaskemaskiner.</w:t>
      </w:r>
    </w:p>
    <w:p w:rsidR="003339CC" w:rsidRDefault="009A7386">
      <w:pPr>
        <w:pStyle w:val="normal0"/>
        <w:ind w:left="720"/>
      </w:pPr>
      <w:r>
        <w:rPr>
          <w:u w:val="single"/>
        </w:rPr>
        <w:t xml:space="preserve">Lone </w:t>
      </w:r>
      <w:r>
        <w:t>(have 19) - har vaskemaskine, men den er sluttet til lukket tank. Ved at der er haver, hvor der er tilsluttet vaskemaskine. Tage det op ved salg?</w:t>
      </w:r>
    </w:p>
    <w:p w:rsidR="003339CC" w:rsidRDefault="009A7386">
      <w:pPr>
        <w:pStyle w:val="normal0"/>
        <w:ind w:left="720"/>
      </w:pPr>
      <w:r>
        <w:t>Allan: Bestyrelsen ved ikke, om der er installeret vaske- eller opvaskemaskine i de en</w:t>
      </w:r>
      <w:r>
        <w:t>kelte haver. Men det kan tages op i forbindelse med salg af haven.</w:t>
      </w:r>
    </w:p>
    <w:p w:rsidR="003339CC" w:rsidRDefault="003339CC">
      <w:pPr>
        <w:pStyle w:val="normal0"/>
        <w:ind w:left="720"/>
      </w:pPr>
    </w:p>
    <w:p w:rsidR="003339CC" w:rsidRDefault="009A7386">
      <w:pPr>
        <w:pStyle w:val="normal0"/>
        <w:ind w:left="720"/>
      </w:pPr>
      <w:r>
        <w:t>Herefter blev beretningen godkendt.</w:t>
      </w:r>
    </w:p>
    <w:p w:rsidR="003339CC" w:rsidRDefault="003339CC">
      <w:pPr>
        <w:pStyle w:val="normal0"/>
        <w:ind w:left="720"/>
      </w:pPr>
    </w:p>
    <w:p w:rsidR="003339CC" w:rsidRDefault="009A7386">
      <w:pPr>
        <w:pStyle w:val="normal0"/>
        <w:numPr>
          <w:ilvl w:val="0"/>
          <w:numId w:val="2"/>
        </w:numPr>
        <w:ind w:hanging="359"/>
      </w:pPr>
      <w:r>
        <w:rPr>
          <w:b/>
        </w:rPr>
        <w:t>Årsregnskab 2010</w:t>
      </w:r>
    </w:p>
    <w:p w:rsidR="003339CC" w:rsidRDefault="003339CC">
      <w:pPr>
        <w:pStyle w:val="normal0"/>
      </w:pPr>
    </w:p>
    <w:p w:rsidR="003339CC" w:rsidRDefault="009A7386">
      <w:pPr>
        <w:pStyle w:val="normal0"/>
        <w:ind w:left="720"/>
      </w:pPr>
      <w:r>
        <w:t>Kasserer Henning Damsgaard Pedersen (have 64) fremlagde det reviderede og underskrevne årsregnskab og supplerede med enkelte bemærkninger:</w:t>
      </w:r>
    </w:p>
    <w:p w:rsidR="003339CC" w:rsidRDefault="009A7386">
      <w:pPr>
        <w:pStyle w:val="normal0"/>
        <w:ind w:left="360"/>
      </w:pPr>
      <w:r>
        <w:tab/>
      </w:r>
    </w:p>
    <w:p w:rsidR="003339CC" w:rsidRDefault="009A7386">
      <w:pPr>
        <w:pStyle w:val="normal0"/>
        <w:ind w:left="360" w:firstLine="360"/>
      </w:pPr>
      <w:r>
        <w:t>Slutresultatet: formuen er vokset med godt 29.000 kr.</w:t>
      </w:r>
    </w:p>
    <w:p w:rsidR="003339CC" w:rsidRDefault="009A7386">
      <w:pPr>
        <w:pStyle w:val="normal0"/>
        <w:ind w:left="720"/>
      </w:pPr>
      <w:r>
        <w:t>Det er fortsat godt at opbygge en reservekapital pga forvente</w:t>
      </w:r>
      <w:r>
        <w:t>t stor udgift til renovering af vandrørene inden for en kortere årrække.</w:t>
      </w:r>
    </w:p>
    <w:p w:rsidR="003339CC" w:rsidRDefault="009A7386">
      <w:pPr>
        <w:pStyle w:val="normal0"/>
        <w:ind w:left="360" w:firstLine="360"/>
      </w:pPr>
      <w:r>
        <w:t>Hver haveejer (standardhave) har en andel på 6400 kr. i haveforeningens formue.</w:t>
      </w:r>
    </w:p>
    <w:p w:rsidR="003339CC" w:rsidRDefault="003339CC">
      <w:pPr>
        <w:pStyle w:val="normal0"/>
        <w:ind w:left="360" w:firstLine="360"/>
      </w:pPr>
    </w:p>
    <w:p w:rsidR="003339CC" w:rsidRDefault="009A7386">
      <w:pPr>
        <w:pStyle w:val="normal0"/>
        <w:ind w:left="360" w:firstLine="360"/>
      </w:pPr>
      <w:r>
        <w:t>I 2010 er kun solgt 3 haver.</w:t>
      </w:r>
    </w:p>
    <w:p w:rsidR="003339CC" w:rsidRDefault="003339CC">
      <w:pPr>
        <w:pStyle w:val="normal0"/>
      </w:pPr>
    </w:p>
    <w:p w:rsidR="003339CC" w:rsidRDefault="009A7386">
      <w:pPr>
        <w:pStyle w:val="normal0"/>
        <w:ind w:left="720"/>
      </w:pPr>
      <w:r>
        <w:t>Dækningsafgiften (en slags jordskat) indgår nu i det almindelige konting</w:t>
      </w:r>
      <w:r>
        <w:t>ent.</w:t>
      </w:r>
    </w:p>
    <w:p w:rsidR="003339CC" w:rsidRDefault="003339CC">
      <w:pPr>
        <w:pStyle w:val="normal0"/>
        <w:ind w:left="720"/>
      </w:pPr>
    </w:p>
    <w:p w:rsidR="003339CC" w:rsidRDefault="009A7386">
      <w:pPr>
        <w:pStyle w:val="normal0"/>
        <w:ind w:left="720"/>
      </w:pPr>
      <w:r>
        <w:t>Vandforbrug varierer og betaling tilsvarende. Endvidere varierer aconto-opkrævninger, hvilket giver udsving fra år til år.</w:t>
      </w:r>
    </w:p>
    <w:p w:rsidR="003339CC" w:rsidRDefault="003339CC">
      <w:pPr>
        <w:pStyle w:val="normal0"/>
        <w:ind w:left="720"/>
      </w:pPr>
    </w:p>
    <w:p w:rsidR="003339CC" w:rsidRDefault="009A7386">
      <w:pPr>
        <w:pStyle w:val="normal0"/>
        <w:ind w:left="360" w:firstLine="360"/>
      </w:pPr>
      <w:r>
        <w:t>Der var ingen spørgsmål til regnskabet.</w:t>
      </w:r>
    </w:p>
    <w:p w:rsidR="003339CC" w:rsidRDefault="009A7386">
      <w:pPr>
        <w:pStyle w:val="normal0"/>
        <w:ind w:left="360" w:firstLine="360"/>
      </w:pPr>
      <w:r>
        <w:t>Regnskab 2010 blev godkendt.</w:t>
      </w:r>
    </w:p>
    <w:p w:rsidR="003339CC" w:rsidRDefault="003339CC">
      <w:pPr>
        <w:pStyle w:val="normal0"/>
        <w:ind w:left="360"/>
      </w:pPr>
    </w:p>
    <w:p w:rsidR="003339CC" w:rsidRDefault="009A7386">
      <w:pPr>
        <w:pStyle w:val="normal0"/>
        <w:numPr>
          <w:ilvl w:val="0"/>
          <w:numId w:val="2"/>
        </w:numPr>
        <w:ind w:hanging="359"/>
      </w:pPr>
      <w:r>
        <w:rPr>
          <w:b/>
        </w:rPr>
        <w:t>Godkendelse af budget 2012</w:t>
      </w:r>
    </w:p>
    <w:p w:rsidR="003339CC" w:rsidRDefault="003339CC">
      <w:pPr>
        <w:pStyle w:val="normal0"/>
        <w:ind w:left="720"/>
      </w:pPr>
    </w:p>
    <w:p w:rsidR="003339CC" w:rsidRDefault="009A7386">
      <w:pPr>
        <w:pStyle w:val="normal0"/>
        <w:ind w:left="720"/>
      </w:pPr>
      <w:r>
        <w:t>Kasserer Henning fremlagde f</w:t>
      </w:r>
      <w:r>
        <w:t>orslag til budget 2012.</w:t>
      </w:r>
    </w:p>
    <w:p w:rsidR="003339CC" w:rsidRDefault="003339CC">
      <w:pPr>
        <w:pStyle w:val="normal0"/>
        <w:ind w:left="720"/>
      </w:pPr>
    </w:p>
    <w:p w:rsidR="003339CC" w:rsidRDefault="009A7386">
      <w:pPr>
        <w:pStyle w:val="normal0"/>
        <w:ind w:left="720"/>
      </w:pPr>
      <w:r>
        <w:t>Bestyrelsen foreslår forhøjelse af havelejen i 2012 fra 3000 kr til 3200 pr. standardhave.</w:t>
      </w:r>
    </w:p>
    <w:p w:rsidR="003339CC" w:rsidRDefault="009A7386">
      <w:pPr>
        <w:pStyle w:val="normal0"/>
        <w:ind w:left="720"/>
      </w:pPr>
      <w:r>
        <w:lastRenderedPageBreak/>
        <w:t>Der var ingen spørgsmål til budget 2012.</w:t>
      </w:r>
    </w:p>
    <w:p w:rsidR="003339CC" w:rsidRDefault="009A7386">
      <w:pPr>
        <w:pStyle w:val="normal0"/>
        <w:ind w:left="720"/>
      </w:pPr>
      <w:r>
        <w:t>Budget for 2012 blev vedtaget.</w:t>
      </w:r>
    </w:p>
    <w:p w:rsidR="003339CC" w:rsidRDefault="003339CC">
      <w:pPr>
        <w:pStyle w:val="normal0"/>
        <w:ind w:left="360"/>
      </w:pPr>
    </w:p>
    <w:p w:rsidR="003339CC" w:rsidRDefault="009A7386">
      <w:pPr>
        <w:pStyle w:val="normal0"/>
        <w:numPr>
          <w:ilvl w:val="0"/>
          <w:numId w:val="2"/>
        </w:numPr>
        <w:ind w:hanging="359"/>
      </w:pPr>
      <w:r>
        <w:rPr>
          <w:b/>
        </w:rPr>
        <w:t>Indkomne forslag</w:t>
      </w:r>
    </w:p>
    <w:p w:rsidR="003339CC" w:rsidRDefault="009A7386">
      <w:pPr>
        <w:pStyle w:val="normal0"/>
        <w:ind w:left="720"/>
      </w:pPr>
      <w:r>
        <w:rPr>
          <w:u w:val="single"/>
        </w:rPr>
        <w:t>Forslag 1:</w:t>
      </w:r>
      <w:r>
        <w:t xml:space="preserve"> </w:t>
      </w:r>
      <w:r>
        <w:rPr>
          <w:i/>
        </w:rPr>
        <w:t xml:space="preserve">En fælles sommerfest for hele Oldhøjen </w:t>
      </w:r>
    </w:p>
    <w:p w:rsidR="003339CC" w:rsidRDefault="009A7386">
      <w:pPr>
        <w:pStyle w:val="normal0"/>
        <w:ind w:left="720"/>
      </w:pPr>
      <w:r>
        <w:rPr>
          <w:i/>
        </w:rPr>
        <w:t>(Lene Arnholtz Jensen, have nr. 20)</w:t>
      </w:r>
    </w:p>
    <w:p w:rsidR="003339CC" w:rsidRDefault="009A7386">
      <w:pPr>
        <w:pStyle w:val="normal0"/>
        <w:ind w:left="720"/>
      </w:pPr>
      <w:r>
        <w:t>Lene: Vil gerne møde folk fra andre havegange. Kan evt. holdes, hvor containerne står.</w:t>
      </w:r>
    </w:p>
    <w:p w:rsidR="003339CC" w:rsidRDefault="003339CC">
      <w:pPr>
        <w:pStyle w:val="normal0"/>
        <w:ind w:left="720"/>
      </w:pPr>
    </w:p>
    <w:p w:rsidR="003339CC" w:rsidRDefault="009A7386">
      <w:pPr>
        <w:pStyle w:val="normal0"/>
        <w:ind w:left="720"/>
      </w:pPr>
      <w:r>
        <w:t>Der var stor tilslutning til forslaget, der således blev vedtaget.</w:t>
      </w:r>
    </w:p>
    <w:p w:rsidR="003339CC" w:rsidRDefault="009A7386">
      <w:pPr>
        <w:pStyle w:val="normal0"/>
        <w:ind w:left="720"/>
      </w:pPr>
      <w:r>
        <w:t>De, der gerne vil deltage i at arrangere sommerfesten, skal henvende sig til Lene, have 20.</w:t>
      </w:r>
    </w:p>
    <w:p w:rsidR="003339CC" w:rsidRDefault="003339CC">
      <w:pPr>
        <w:pStyle w:val="normal0"/>
        <w:ind w:left="720"/>
      </w:pPr>
    </w:p>
    <w:p w:rsidR="003339CC" w:rsidRDefault="009A7386">
      <w:pPr>
        <w:pStyle w:val="normal0"/>
        <w:ind w:firstLine="720"/>
      </w:pPr>
      <w:r>
        <w:rPr>
          <w:u w:val="single"/>
        </w:rPr>
        <w:t xml:space="preserve">Forslag 2: </w:t>
      </w:r>
      <w:r>
        <w:rPr>
          <w:i/>
        </w:rPr>
        <w:t>Ændring af ordensregler: 2.04. Slettes da den ikke efterleves eller håndhæves.</w:t>
      </w:r>
    </w:p>
    <w:p w:rsidR="003339CC" w:rsidRDefault="009A7386">
      <w:pPr>
        <w:pStyle w:val="normal0"/>
        <w:ind w:left="720"/>
      </w:pPr>
      <w:r>
        <w:rPr>
          <w:i/>
        </w:rPr>
        <w:t>(Hørmann have nr. 45)</w:t>
      </w:r>
    </w:p>
    <w:p w:rsidR="003339CC" w:rsidRDefault="009A7386">
      <w:pPr>
        <w:pStyle w:val="normal0"/>
        <w:ind w:left="720"/>
      </w:pPr>
      <w:r>
        <w:t>Jens Anker Hørmann læste den pågældende del af orde</w:t>
      </w:r>
      <w:r>
        <w:t>nsreglerne op. Begrundelse: hvad skal man med en regel, der ikke efterleves. Reglen efterleves ikke, - det kan ses på havegange osv. Vil gerne have at reglen er der, men da den ikke bruges kan den slettes.</w:t>
      </w:r>
    </w:p>
    <w:p w:rsidR="003339CC" w:rsidRDefault="003339CC">
      <w:pPr>
        <w:pStyle w:val="normal0"/>
        <w:ind w:left="720"/>
      </w:pPr>
    </w:p>
    <w:p w:rsidR="003339CC" w:rsidRDefault="009A7386">
      <w:pPr>
        <w:pStyle w:val="normal0"/>
        <w:ind w:left="720"/>
      </w:pPr>
      <w:r>
        <w:t>Der var en del kommentarer fra salen til forslage</w:t>
      </w:r>
      <w:r>
        <w:t xml:space="preserve">t, som f.eks </w:t>
      </w:r>
    </w:p>
    <w:p w:rsidR="003339CC" w:rsidRDefault="009A7386">
      <w:pPr>
        <w:pStyle w:val="normal0"/>
        <w:ind w:left="720"/>
      </w:pPr>
      <w:r>
        <w:rPr>
          <w:u w:val="single"/>
        </w:rPr>
        <w:t>Lone</w:t>
      </w:r>
      <w:r>
        <w:t xml:space="preserve"> (have 19) – hvad skal der være i stedet for?</w:t>
      </w:r>
    </w:p>
    <w:p w:rsidR="003339CC" w:rsidRDefault="009A7386">
      <w:pPr>
        <w:pStyle w:val="normal0"/>
        <w:ind w:left="720"/>
      </w:pPr>
      <w:r>
        <w:rPr>
          <w:u w:val="single"/>
        </w:rPr>
        <w:t>Camilla</w:t>
      </w:r>
      <w:r>
        <w:t xml:space="preserve"> (have 37) – hvad skal man gøre ved det? Rende rundt med pisken?</w:t>
      </w:r>
    </w:p>
    <w:p w:rsidR="003339CC" w:rsidRDefault="009A7386">
      <w:pPr>
        <w:pStyle w:val="normal0"/>
        <w:ind w:left="720"/>
      </w:pPr>
      <w:r>
        <w:rPr>
          <w:u w:val="single"/>
        </w:rPr>
        <w:t>Anette</w:t>
      </w:r>
      <w:r>
        <w:t xml:space="preserve"> (have 29) opfordrede til at folk rejste sig når de ville sige noget. </w:t>
      </w:r>
    </w:p>
    <w:p w:rsidR="003339CC" w:rsidRDefault="009A7386">
      <w:pPr>
        <w:pStyle w:val="normal0"/>
        <w:ind w:left="720"/>
      </w:pPr>
      <w:r>
        <w:rPr>
          <w:u w:val="single"/>
        </w:rPr>
        <w:t>Else</w:t>
      </w:r>
      <w:r>
        <w:t xml:space="preserve"> (have 62) – ønskede at bibeholde beste</w:t>
      </w:r>
      <w:r>
        <w:t xml:space="preserve">mmelsen selv om, der er nogle der ikke følger reglerne. </w:t>
      </w:r>
    </w:p>
    <w:p w:rsidR="003339CC" w:rsidRDefault="009A7386">
      <w:pPr>
        <w:pStyle w:val="normal0"/>
        <w:ind w:left="720"/>
      </w:pPr>
      <w:r>
        <w:rPr>
          <w:u w:val="single"/>
        </w:rPr>
        <w:t>Camilla</w:t>
      </w:r>
      <w:r>
        <w:t xml:space="preserve"> (have 37) - humoristisk indslag ? Ønskede ikke at få den slettet.</w:t>
      </w:r>
    </w:p>
    <w:p w:rsidR="003339CC" w:rsidRDefault="009A7386">
      <w:pPr>
        <w:pStyle w:val="normal0"/>
        <w:ind w:left="720"/>
      </w:pPr>
      <w:r>
        <w:rPr>
          <w:u w:val="single"/>
        </w:rPr>
        <w:t>Ulla</w:t>
      </w:r>
      <w:r>
        <w:t xml:space="preserve"> (have 3) - Problemet skyldes forskellig indstilling til, hvordan haver holdes. </w:t>
      </w:r>
    </w:p>
    <w:p w:rsidR="003339CC" w:rsidRDefault="009A7386">
      <w:pPr>
        <w:pStyle w:val="normal0"/>
        <w:ind w:left="720"/>
      </w:pPr>
      <w:r>
        <w:rPr>
          <w:u w:val="single"/>
        </w:rPr>
        <w:t>Hørman</w:t>
      </w:r>
      <w:r>
        <w:t xml:space="preserve"> (have 45) - hold ukrudtet inden f</w:t>
      </w:r>
      <w:r>
        <w:t>or sig selv.</w:t>
      </w:r>
    </w:p>
    <w:p w:rsidR="003339CC" w:rsidRDefault="009A7386">
      <w:pPr>
        <w:pStyle w:val="normal0"/>
        <w:ind w:left="720"/>
      </w:pPr>
      <w:r>
        <w:rPr>
          <w:u w:val="single"/>
        </w:rPr>
        <w:t>Margrethe</w:t>
      </w:r>
      <w:r>
        <w:t xml:space="preserve"> (have 54) - der burde have være sat en gartner på, inden en bestemt have blev solgt.</w:t>
      </w:r>
    </w:p>
    <w:p w:rsidR="003339CC" w:rsidRDefault="003339CC">
      <w:pPr>
        <w:pStyle w:val="normal0"/>
        <w:ind w:left="720"/>
      </w:pPr>
    </w:p>
    <w:p w:rsidR="003339CC" w:rsidRDefault="009A7386">
      <w:pPr>
        <w:pStyle w:val="normal0"/>
        <w:ind w:left="720"/>
      </w:pPr>
      <w:r>
        <w:t>Allan  – fint at bevare humoren – og at det, at det er et humoristisk indslag, er blevet præciseret. Bestyrelsen kan ikke se, hvordan der ser inden</w:t>
      </w:r>
      <w:r>
        <w:t xml:space="preserve"> for i haverne. Henvend jer til bestyrelsen på skrift, hvis bestyrelsen skal se på det. Har ikke brugt bestemmelsen om, at der kan sættes en gartner på for havelejers regning, men det har været tæt på. Hvad er grov misligholdelse? En sag om ophævelse af le</w:t>
      </w:r>
      <w:r>
        <w:t>jemål vil f.eks kræve, at der kommer en havekonsulent på (jf. orientering fra kolonihaveforbundet), og det koster 5000 kr. Mener generelt at vores haveforening er vel vedligeholdt.</w:t>
      </w:r>
    </w:p>
    <w:p w:rsidR="003339CC" w:rsidRDefault="003339CC">
      <w:pPr>
        <w:pStyle w:val="normal0"/>
        <w:ind w:left="720"/>
      </w:pPr>
    </w:p>
    <w:p w:rsidR="003339CC" w:rsidRDefault="009A7386">
      <w:pPr>
        <w:pStyle w:val="normal0"/>
        <w:ind w:left="720"/>
      </w:pPr>
      <w:r>
        <w:t>Afstemning: Ingen stemte for forslaget. Forslaget blev ikke vedtaget.</w:t>
      </w:r>
    </w:p>
    <w:p w:rsidR="003339CC" w:rsidRDefault="003339CC">
      <w:pPr>
        <w:pStyle w:val="normal0"/>
        <w:ind w:left="720"/>
      </w:pPr>
    </w:p>
    <w:p w:rsidR="003339CC" w:rsidRDefault="009A7386">
      <w:pPr>
        <w:pStyle w:val="normal0"/>
        <w:ind w:left="720"/>
      </w:pPr>
      <w:r>
        <w:rPr>
          <w:u w:val="single"/>
        </w:rPr>
        <w:t>For</w:t>
      </w:r>
      <w:r>
        <w:rPr>
          <w:u w:val="single"/>
        </w:rPr>
        <w:t>slag 3:</w:t>
      </w:r>
      <w:r>
        <w:t xml:space="preserve"> </w:t>
      </w:r>
      <w:r>
        <w:rPr>
          <w:i/>
        </w:rPr>
        <w:t>Ændring af vedtægt for HF Oldhøjen</w:t>
      </w:r>
    </w:p>
    <w:p w:rsidR="003339CC" w:rsidRDefault="009A7386">
      <w:pPr>
        <w:pStyle w:val="normal0"/>
        <w:ind w:left="720"/>
      </w:pPr>
      <w:r>
        <w:rPr>
          <w:i/>
        </w:rPr>
        <w:t>Aftaler/beslutninger truffet på generalforsamlingen kan ikke senere ignoreres/ændres af bestyrelsen.</w:t>
      </w:r>
    </w:p>
    <w:p w:rsidR="003339CC" w:rsidRDefault="009A7386">
      <w:pPr>
        <w:pStyle w:val="normal0"/>
        <w:ind w:left="720"/>
      </w:pPr>
      <w:r>
        <w:rPr>
          <w:i/>
        </w:rPr>
        <w:t>(Hørmann have nr. 45)</w:t>
      </w:r>
    </w:p>
    <w:p w:rsidR="003339CC" w:rsidRDefault="009A7386">
      <w:pPr>
        <w:pStyle w:val="normal0"/>
        <w:ind w:left="720"/>
      </w:pPr>
      <w:r>
        <w:t>Hørmann – Begrundelse: haveforening havde besluttet på generalforsamlingen, at der skulle sand på havegange.</w:t>
      </w:r>
    </w:p>
    <w:p w:rsidR="003339CC" w:rsidRDefault="003339CC">
      <w:pPr>
        <w:pStyle w:val="normal0"/>
        <w:ind w:left="720"/>
      </w:pPr>
    </w:p>
    <w:p w:rsidR="003339CC" w:rsidRDefault="009A7386">
      <w:pPr>
        <w:pStyle w:val="normal0"/>
        <w:ind w:left="720"/>
      </w:pPr>
      <w:r>
        <w:rPr>
          <w:u w:val="single"/>
        </w:rPr>
        <w:t>Allan</w:t>
      </w:r>
      <w:r>
        <w:t xml:space="preserve"> – havde set på de to havegange og vurderet, at de skulle jævnes. Eneste udgift hertil var leje af maskiner, idet arbejdstiden var gratis. Efterfølgende viste det sig ikke at være en </w:t>
      </w:r>
      <w:r>
        <w:lastRenderedPageBreak/>
        <w:t>god løsning. Derefter blev bestilt belægningsmateriale og i den forbindel</w:t>
      </w:r>
      <w:r>
        <w:t>se blev det anbefalet, at der blev lagt stabilgrus på. Det var Allan som formand for foreningen, der havde valgt løsningen</w:t>
      </w:r>
    </w:p>
    <w:p w:rsidR="003339CC" w:rsidRDefault="003339CC">
      <w:pPr>
        <w:pStyle w:val="normal0"/>
        <w:ind w:left="720"/>
      </w:pPr>
    </w:p>
    <w:p w:rsidR="003339CC" w:rsidRDefault="009A7386">
      <w:pPr>
        <w:pStyle w:val="normal0"/>
        <w:ind w:left="720"/>
      </w:pPr>
      <w:r>
        <w:t>Der var en del kommentarer fra salen til forslaget og beslutningen om at bruge stabilgrus i stedet for sand på havegangene, herunder</w:t>
      </w:r>
      <w:r>
        <w:t xml:space="preserve">: </w:t>
      </w:r>
    </w:p>
    <w:p w:rsidR="003339CC" w:rsidRDefault="009A7386">
      <w:pPr>
        <w:pStyle w:val="normal0"/>
        <w:ind w:left="720"/>
      </w:pPr>
      <w:r>
        <w:rPr>
          <w:u w:val="single"/>
        </w:rPr>
        <w:t>Hørmann</w:t>
      </w:r>
      <w:r>
        <w:t xml:space="preserve"> (have 45) - det bedste er stabilgrus, men kan ikke hakkes og rives.</w:t>
      </w:r>
    </w:p>
    <w:p w:rsidR="003339CC" w:rsidRDefault="009A7386">
      <w:pPr>
        <w:pStyle w:val="normal0"/>
        <w:ind w:left="720"/>
      </w:pPr>
      <w:r>
        <w:rPr>
          <w:u w:val="single"/>
        </w:rPr>
        <w:t>Camilla</w:t>
      </w:r>
      <w:r>
        <w:t xml:space="preserve"> (have 37) - nævnte på generalforsamlingen, at det bedste ville være stabilgrus, men det ville forsamlingen ikke. </w:t>
      </w:r>
    </w:p>
    <w:p w:rsidR="003339CC" w:rsidRDefault="009A7386">
      <w:pPr>
        <w:pStyle w:val="normal0"/>
        <w:ind w:left="720"/>
      </w:pPr>
      <w:r>
        <w:rPr>
          <w:u w:val="single"/>
        </w:rPr>
        <w:t xml:space="preserve">Inger </w:t>
      </w:r>
      <w:r>
        <w:t>(have 47) - valgte på generalforsamlingen det bil</w:t>
      </w:r>
      <w:r>
        <w:t>ligste dvs sand, da der muligvis skulle graves op.</w:t>
      </w:r>
    </w:p>
    <w:p w:rsidR="003339CC" w:rsidRDefault="009A7386">
      <w:pPr>
        <w:pStyle w:val="normal0"/>
        <w:ind w:left="720"/>
      </w:pPr>
      <w:r>
        <w:rPr>
          <w:u w:val="single"/>
        </w:rPr>
        <w:t>Annemarie</w:t>
      </w:r>
      <w:r>
        <w:t xml:space="preserve"> (have 26) - bestyrelsen har truffet beslutning – i andre sager tilfreds med bestyrelsen.</w:t>
      </w:r>
    </w:p>
    <w:p w:rsidR="003339CC" w:rsidRDefault="009A7386">
      <w:pPr>
        <w:pStyle w:val="normal0"/>
        <w:ind w:left="720"/>
      </w:pPr>
      <w:r>
        <w:rPr>
          <w:u w:val="single"/>
        </w:rPr>
        <w:t>Mette</w:t>
      </w:r>
      <w:r>
        <w:t xml:space="preserve"> (have 71) - godt at der er en bestyrelse der tør handle selvstændigt.</w:t>
      </w:r>
    </w:p>
    <w:p w:rsidR="003339CC" w:rsidRDefault="009A7386">
      <w:pPr>
        <w:pStyle w:val="normal0"/>
        <w:ind w:left="720"/>
      </w:pPr>
      <w:r>
        <w:rPr>
          <w:u w:val="single"/>
        </w:rPr>
        <w:t>Camilla</w:t>
      </w:r>
      <w:r>
        <w:t xml:space="preserve"> (have 29) - bestyrelse</w:t>
      </w:r>
      <w:r>
        <w:t>n gør et flot stykke arbejde.</w:t>
      </w:r>
    </w:p>
    <w:p w:rsidR="003339CC" w:rsidRDefault="003339CC">
      <w:pPr>
        <w:pStyle w:val="normal0"/>
        <w:ind w:left="720"/>
      </w:pPr>
    </w:p>
    <w:p w:rsidR="003339CC" w:rsidRDefault="009A7386">
      <w:pPr>
        <w:pStyle w:val="normal0"/>
        <w:ind w:left="720"/>
      </w:pPr>
      <w:r>
        <w:t>Forslagsstiller trak forslaget.</w:t>
      </w:r>
    </w:p>
    <w:p w:rsidR="003339CC" w:rsidRDefault="003339CC">
      <w:pPr>
        <w:pStyle w:val="normal0"/>
        <w:ind w:left="720"/>
      </w:pPr>
    </w:p>
    <w:p w:rsidR="003339CC" w:rsidRDefault="009A7386">
      <w:pPr>
        <w:pStyle w:val="normal0"/>
        <w:ind w:left="720"/>
      </w:pPr>
      <w:r>
        <w:rPr>
          <w:u w:val="single"/>
        </w:rPr>
        <w:t>Forslag 4:</w:t>
      </w:r>
      <w:r>
        <w:rPr>
          <w:i/>
        </w:rPr>
        <w:t xml:space="preserve"> Forslag om ”Nedsættelse af et udvalg til at vælge en særlig børnevenlig have og en særlig miljøvenlig have til udtagelse til præmiering”</w:t>
      </w:r>
    </w:p>
    <w:p w:rsidR="003339CC" w:rsidRDefault="009A7386">
      <w:pPr>
        <w:pStyle w:val="normal0"/>
        <w:ind w:left="720"/>
      </w:pPr>
      <w:r>
        <w:rPr>
          <w:i/>
        </w:rPr>
        <w:t>(Bestyrelsen)</w:t>
      </w:r>
    </w:p>
    <w:p w:rsidR="003339CC" w:rsidRDefault="009A7386">
      <w:pPr>
        <w:pStyle w:val="normal0"/>
        <w:ind w:left="720"/>
      </w:pPr>
      <w:r>
        <w:t>Allan orienterede om de nye pr</w:t>
      </w:r>
      <w:r>
        <w:t>æmiekategorier fra 2009, som omfatter dels en miljøvenlig have og dels en børnevenlig have. Bestyrelsen har ikke haft overskud til at indstille kandidater, og ønsker nu et udvalg, der løfter opgaven. Der foreligger en beskrivelse af, hvilke kriterier haver</w:t>
      </w:r>
      <w:r>
        <w:t>ne skal bedømmes efter.</w:t>
      </w:r>
    </w:p>
    <w:p w:rsidR="003339CC" w:rsidRDefault="003339CC">
      <w:pPr>
        <w:pStyle w:val="normal0"/>
        <w:ind w:left="720"/>
      </w:pPr>
    </w:p>
    <w:p w:rsidR="003339CC" w:rsidRDefault="009A7386">
      <w:pPr>
        <w:pStyle w:val="normal0"/>
        <w:ind w:left="720"/>
      </w:pPr>
      <w:r>
        <w:t>Efter lille drøftelse i forsamlingen gik forslaget til afstemning. Stort flertal af folk, der stemte for.</w:t>
      </w:r>
    </w:p>
    <w:p w:rsidR="003339CC" w:rsidRDefault="009A7386">
      <w:pPr>
        <w:pStyle w:val="normal0"/>
        <w:ind w:left="720"/>
      </w:pPr>
      <w:r>
        <w:t>Forslaget blev vedtaget.</w:t>
      </w:r>
    </w:p>
    <w:p w:rsidR="003339CC" w:rsidRDefault="003339CC">
      <w:pPr>
        <w:pStyle w:val="normal0"/>
        <w:ind w:left="720"/>
      </w:pPr>
    </w:p>
    <w:p w:rsidR="003339CC" w:rsidRDefault="009A7386">
      <w:pPr>
        <w:pStyle w:val="normal0"/>
        <w:ind w:left="720"/>
      </w:pPr>
      <w:r>
        <w:t>Kriterierne for miljøvenlig have / børnevenlig have sendes ud sammen med referatet.</w:t>
      </w:r>
    </w:p>
    <w:p w:rsidR="003339CC" w:rsidRDefault="003339CC">
      <w:pPr>
        <w:pStyle w:val="normal0"/>
      </w:pPr>
    </w:p>
    <w:p w:rsidR="003339CC" w:rsidRDefault="009A7386">
      <w:pPr>
        <w:pStyle w:val="normal0"/>
        <w:ind w:left="720"/>
      </w:pPr>
      <w:r>
        <w:t xml:space="preserve">Følgende blev </w:t>
      </w:r>
      <w:r>
        <w:t>valgt ind i udvalget: Helle(have 69), Lene(have 58) og Mads (have 40). Hvis der er flere, der ønsker at deltage i udvalgets arbejder henvender man sig til en af de øvrige deltagere.</w:t>
      </w:r>
    </w:p>
    <w:p w:rsidR="003339CC" w:rsidRDefault="003339CC">
      <w:pPr>
        <w:pStyle w:val="normal0"/>
        <w:ind w:left="720"/>
      </w:pPr>
    </w:p>
    <w:p w:rsidR="003339CC" w:rsidRDefault="009A7386">
      <w:pPr>
        <w:pStyle w:val="normal0"/>
        <w:ind w:left="720"/>
      </w:pPr>
      <w:r>
        <w:rPr>
          <w:u w:val="single"/>
        </w:rPr>
        <w:t>Forslag 5:</w:t>
      </w:r>
      <w:r>
        <w:rPr>
          <w:i/>
        </w:rPr>
        <w:t xml:space="preserve"> Ændring af ordensregler 2.06 til ”Alle former for afbrænding e</w:t>
      </w:r>
      <w:r>
        <w:rPr>
          <w:i/>
        </w:rPr>
        <w:t>r forbudt”.</w:t>
      </w:r>
    </w:p>
    <w:p w:rsidR="003339CC" w:rsidRDefault="009A7386">
      <w:pPr>
        <w:pStyle w:val="normal0"/>
        <w:ind w:left="720"/>
      </w:pPr>
      <w:r>
        <w:rPr>
          <w:i/>
        </w:rPr>
        <w:t>(Bestyrelsen)</w:t>
      </w:r>
    </w:p>
    <w:p w:rsidR="003339CC" w:rsidRDefault="009A7386">
      <w:pPr>
        <w:pStyle w:val="normal0"/>
        <w:ind w:left="720"/>
      </w:pPr>
      <w:r>
        <w:t>Jf. brev fra Aarhus kommune er al afbrænding forbudt. Derfor bør det indføjes i ordensreglerne.</w:t>
      </w:r>
    </w:p>
    <w:p w:rsidR="003339CC" w:rsidRDefault="003339CC">
      <w:pPr>
        <w:pStyle w:val="normal0"/>
        <w:ind w:left="720"/>
      </w:pPr>
    </w:p>
    <w:p w:rsidR="003339CC" w:rsidRDefault="009A7386">
      <w:pPr>
        <w:pStyle w:val="normal0"/>
        <w:ind w:left="720"/>
      </w:pPr>
      <w:r>
        <w:t xml:space="preserve">Forsamlingen spurgte, om man må have et bålsted (støbt bålsted?) og f.eks bage snobrød. </w:t>
      </w:r>
    </w:p>
    <w:p w:rsidR="003339CC" w:rsidRDefault="009A7386">
      <w:pPr>
        <w:pStyle w:val="normal0"/>
        <w:ind w:left="720"/>
      </w:pPr>
      <w:r>
        <w:t>Allan sender besvarelse ud sammen med referatet.</w:t>
      </w:r>
    </w:p>
    <w:p w:rsidR="003339CC" w:rsidRDefault="003339CC">
      <w:pPr>
        <w:pStyle w:val="normal0"/>
        <w:ind w:left="720"/>
      </w:pPr>
    </w:p>
    <w:p w:rsidR="003339CC" w:rsidRDefault="009A7386">
      <w:pPr>
        <w:pStyle w:val="normal0"/>
        <w:ind w:left="720"/>
      </w:pPr>
      <w:r>
        <w:t>Forslaget vedtaget og indføjes i ordensreglerne.</w:t>
      </w:r>
    </w:p>
    <w:p w:rsidR="003339CC" w:rsidRDefault="003339CC">
      <w:pPr>
        <w:pStyle w:val="normal0"/>
        <w:ind w:left="360"/>
      </w:pPr>
    </w:p>
    <w:p w:rsidR="003339CC" w:rsidRDefault="009A7386">
      <w:pPr>
        <w:pStyle w:val="normal0"/>
        <w:numPr>
          <w:ilvl w:val="0"/>
          <w:numId w:val="2"/>
        </w:numPr>
        <w:ind w:hanging="359"/>
      </w:pPr>
      <w:r>
        <w:rPr>
          <w:b/>
        </w:rPr>
        <w:t>Valg</w:t>
      </w:r>
    </w:p>
    <w:p w:rsidR="003339CC" w:rsidRDefault="009A7386">
      <w:pPr>
        <w:pStyle w:val="normal0"/>
        <w:numPr>
          <w:ilvl w:val="0"/>
          <w:numId w:val="1"/>
        </w:numPr>
        <w:ind w:hanging="359"/>
      </w:pPr>
      <w:r>
        <w:rPr>
          <w:b/>
        </w:rPr>
        <w:t>Valg af kasserer</w:t>
      </w:r>
    </w:p>
    <w:p w:rsidR="003339CC" w:rsidRDefault="009A7386">
      <w:pPr>
        <w:pStyle w:val="normal0"/>
        <w:ind w:left="720" w:firstLine="360"/>
      </w:pPr>
      <w:r>
        <w:lastRenderedPageBreak/>
        <w:t>Henning Damsgaard Pedersen (have 64) genopstillede og blev valgt.</w:t>
      </w:r>
    </w:p>
    <w:p w:rsidR="003339CC" w:rsidRDefault="003339CC">
      <w:pPr>
        <w:pStyle w:val="normal0"/>
        <w:ind w:left="720"/>
      </w:pPr>
    </w:p>
    <w:p w:rsidR="003339CC" w:rsidRDefault="009A7386">
      <w:pPr>
        <w:pStyle w:val="normal0"/>
        <w:numPr>
          <w:ilvl w:val="0"/>
          <w:numId w:val="1"/>
        </w:numPr>
        <w:ind w:hanging="359"/>
      </w:pPr>
      <w:r>
        <w:rPr>
          <w:b/>
        </w:rPr>
        <w:t>Valg af 2 bestyrelsesmedlem</w:t>
      </w:r>
    </w:p>
    <w:p w:rsidR="003339CC" w:rsidRDefault="009A7386">
      <w:pPr>
        <w:pStyle w:val="normal0"/>
        <w:ind w:left="720" w:firstLine="360"/>
      </w:pPr>
      <w:r>
        <w:t>Birgitte Pløger (have 15) genopstillede og blev valgt.</w:t>
      </w:r>
    </w:p>
    <w:p w:rsidR="003339CC" w:rsidRDefault="009A7386">
      <w:pPr>
        <w:pStyle w:val="normal0"/>
        <w:ind w:left="720" w:firstLine="360"/>
      </w:pPr>
      <w:r>
        <w:t>Søren Dideriksen (have 9) blev valgt</w:t>
      </w:r>
    </w:p>
    <w:p w:rsidR="003339CC" w:rsidRDefault="009A7386">
      <w:pPr>
        <w:pStyle w:val="normal0"/>
        <w:ind w:left="720" w:firstLine="360"/>
      </w:pPr>
      <w:r>
        <w:t>(Arthur Sletting (have 72) genopstillede ikke)</w:t>
      </w:r>
    </w:p>
    <w:p w:rsidR="003339CC" w:rsidRDefault="003339CC">
      <w:pPr>
        <w:pStyle w:val="normal0"/>
        <w:ind w:left="720"/>
      </w:pPr>
    </w:p>
    <w:p w:rsidR="003339CC" w:rsidRDefault="009A7386">
      <w:pPr>
        <w:pStyle w:val="normal0"/>
        <w:numPr>
          <w:ilvl w:val="0"/>
          <w:numId w:val="1"/>
        </w:numPr>
        <w:ind w:hanging="359"/>
      </w:pPr>
      <w:r>
        <w:rPr>
          <w:b/>
        </w:rPr>
        <w:t>Valg af suppleanter til bestyrelsen for 1 år</w:t>
      </w:r>
    </w:p>
    <w:p w:rsidR="003339CC" w:rsidRDefault="009A7386">
      <w:pPr>
        <w:pStyle w:val="normal0"/>
        <w:ind w:left="1080"/>
      </w:pPr>
      <w:r>
        <w:t>Mads (have 40) og Mette (have 71) blev valgt som hhv.1. og 2.suppleant.</w:t>
      </w:r>
    </w:p>
    <w:p w:rsidR="003339CC" w:rsidRDefault="003339CC">
      <w:pPr>
        <w:pStyle w:val="normal0"/>
        <w:ind w:left="720"/>
      </w:pPr>
    </w:p>
    <w:p w:rsidR="003339CC" w:rsidRDefault="009A7386">
      <w:pPr>
        <w:pStyle w:val="normal0"/>
        <w:numPr>
          <w:ilvl w:val="0"/>
          <w:numId w:val="1"/>
        </w:numPr>
        <w:ind w:hanging="359"/>
      </w:pPr>
      <w:r>
        <w:rPr>
          <w:b/>
        </w:rPr>
        <w:t>Valg af 1 revisor</w:t>
      </w:r>
    </w:p>
    <w:p w:rsidR="003339CC" w:rsidRDefault="009A7386">
      <w:pPr>
        <w:pStyle w:val="normal0"/>
        <w:ind w:left="720" w:firstLine="360"/>
      </w:pPr>
      <w:r>
        <w:t>Linda Christensen (have 50) blev valgt.</w:t>
      </w:r>
    </w:p>
    <w:p w:rsidR="003339CC" w:rsidRDefault="009A7386">
      <w:pPr>
        <w:pStyle w:val="normal0"/>
        <w:ind w:left="720" w:firstLine="360"/>
      </w:pPr>
      <w:r>
        <w:t>(Jens Anker Hørmann (have 45) genopstillede ikke)</w:t>
      </w:r>
    </w:p>
    <w:p w:rsidR="003339CC" w:rsidRDefault="009A7386">
      <w:pPr>
        <w:pStyle w:val="normal0"/>
        <w:ind w:left="720"/>
      </w:pPr>
      <w:r>
        <w:rPr>
          <w:b/>
        </w:rPr>
        <w:tab/>
      </w:r>
    </w:p>
    <w:p w:rsidR="003339CC" w:rsidRDefault="009A7386">
      <w:pPr>
        <w:pStyle w:val="normal0"/>
        <w:numPr>
          <w:ilvl w:val="0"/>
          <w:numId w:val="1"/>
        </w:numPr>
        <w:ind w:hanging="359"/>
      </w:pPr>
      <w:r>
        <w:rPr>
          <w:b/>
        </w:rPr>
        <w:t>Valg af revisorsuppleanter</w:t>
      </w:r>
    </w:p>
    <w:p w:rsidR="003339CC" w:rsidRDefault="009A7386">
      <w:pPr>
        <w:pStyle w:val="normal0"/>
        <w:ind w:left="1080"/>
      </w:pPr>
      <w:r>
        <w:t>Dagny Mikkelsen (have 72) og Margrethe (have 54) blev valgt som hhv. 1. og 2. suppleant.</w:t>
      </w:r>
    </w:p>
    <w:p w:rsidR="003339CC" w:rsidRDefault="009A7386">
      <w:pPr>
        <w:pStyle w:val="normal0"/>
      </w:pPr>
      <w:r>
        <w:rPr>
          <w:b/>
        </w:rPr>
        <w:tab/>
      </w:r>
    </w:p>
    <w:p w:rsidR="003339CC" w:rsidRDefault="009A7386">
      <w:pPr>
        <w:pStyle w:val="normal0"/>
        <w:numPr>
          <w:ilvl w:val="0"/>
          <w:numId w:val="1"/>
        </w:numPr>
        <w:ind w:hanging="359"/>
      </w:pPr>
      <w:r>
        <w:rPr>
          <w:b/>
        </w:rPr>
        <w:t>Valg af vurderingsudvalg</w:t>
      </w:r>
    </w:p>
    <w:p w:rsidR="003339CC" w:rsidRDefault="009A7386">
      <w:pPr>
        <w:pStyle w:val="normal0"/>
        <w:ind w:left="1080"/>
      </w:pPr>
      <w:r>
        <w:t>Ingen på valg i 2011.</w:t>
      </w:r>
    </w:p>
    <w:p w:rsidR="003339CC" w:rsidRDefault="003339CC">
      <w:pPr>
        <w:pStyle w:val="normal0"/>
        <w:ind w:left="720"/>
      </w:pPr>
    </w:p>
    <w:p w:rsidR="003339CC" w:rsidRDefault="009A7386">
      <w:pPr>
        <w:pStyle w:val="normal0"/>
        <w:numPr>
          <w:ilvl w:val="0"/>
          <w:numId w:val="1"/>
        </w:numPr>
        <w:ind w:hanging="359"/>
      </w:pPr>
      <w:r>
        <w:rPr>
          <w:b/>
        </w:rPr>
        <w:t>Valg af suppleant/suppleanter til vurderingsudvalget</w:t>
      </w:r>
    </w:p>
    <w:p w:rsidR="003339CC" w:rsidRDefault="009A7386">
      <w:pPr>
        <w:pStyle w:val="normal0"/>
        <w:ind w:left="720" w:firstLine="360"/>
      </w:pPr>
      <w:r>
        <w:t>Erik (have 20) blev valgt.</w:t>
      </w:r>
    </w:p>
    <w:p w:rsidR="003339CC" w:rsidRDefault="003339CC">
      <w:pPr>
        <w:pStyle w:val="normal0"/>
        <w:ind w:left="360"/>
      </w:pPr>
    </w:p>
    <w:p w:rsidR="003339CC" w:rsidRDefault="009A7386">
      <w:pPr>
        <w:pStyle w:val="normal0"/>
        <w:numPr>
          <w:ilvl w:val="0"/>
          <w:numId w:val="2"/>
        </w:numPr>
        <w:ind w:hanging="359"/>
      </w:pPr>
      <w:r>
        <w:rPr>
          <w:b/>
        </w:rPr>
        <w:t>Eventuelt</w:t>
      </w:r>
    </w:p>
    <w:p w:rsidR="003339CC" w:rsidRDefault="009A7386">
      <w:pPr>
        <w:pStyle w:val="normal0"/>
        <w:ind w:left="720"/>
      </w:pPr>
      <w:r>
        <w:rPr>
          <w:u w:val="single"/>
        </w:rPr>
        <w:t>Vurderinger</w:t>
      </w:r>
      <w:r>
        <w:rPr>
          <w:b/>
        </w:rPr>
        <w:tab/>
      </w:r>
    </w:p>
    <w:p w:rsidR="003339CC" w:rsidRDefault="009A7386">
      <w:pPr>
        <w:pStyle w:val="normal0"/>
        <w:ind w:left="720"/>
      </w:pPr>
      <w:r>
        <w:t>Margrethe (have 54) - har man overvejet at bruge vurderingsfolk udefra. Er efterhånden så indspist.</w:t>
      </w:r>
    </w:p>
    <w:p w:rsidR="003339CC" w:rsidRDefault="009A7386">
      <w:pPr>
        <w:pStyle w:val="normal0"/>
        <w:ind w:left="720"/>
      </w:pPr>
      <w:r>
        <w:t xml:space="preserve">Kurt (have 7) – kun hvis det </w:t>
      </w:r>
      <w:r>
        <w:t>er egen have, man skal vurdere, at man bruger folk udefra.</w:t>
      </w:r>
    </w:p>
    <w:p w:rsidR="003339CC" w:rsidRDefault="009A7386">
      <w:pPr>
        <w:pStyle w:val="normal0"/>
        <w:ind w:left="720"/>
      </w:pPr>
      <w:r>
        <w:t>Margrethe - det drejer sig om alle haver, idet alle kender hinanden. Bedre at bytte indbyrdes og bruge vurderingsfolk fra andre steder.</w:t>
      </w:r>
    </w:p>
    <w:p w:rsidR="003339CC" w:rsidRDefault="009A7386">
      <w:pPr>
        <w:pStyle w:val="normal0"/>
        <w:ind w:left="720"/>
      </w:pPr>
      <w:r>
        <w:t>Erik (have 20) - der er faste regler for vurderingerne, dvs i</w:t>
      </w:r>
      <w:r>
        <w:t>kke meget vurdering.</w:t>
      </w:r>
    </w:p>
    <w:p w:rsidR="003339CC" w:rsidRDefault="009A7386">
      <w:pPr>
        <w:pStyle w:val="normal0"/>
        <w:ind w:left="720"/>
      </w:pPr>
      <w:r>
        <w:t>Allan - vurderingsfolk kommer løbende på kurser, - både angående nye regler og justeringer. Der er faste regler, og formanden ser også på vurderingen. Det er vigtigt i visse tilfælde at bruge folk udefra. Vores vurderingsfolk har f.eks</w:t>
      </w:r>
      <w:r>
        <w:t xml:space="preserve"> været i HF Åbrinken pga inhabilitet i en konkret sag. Kredsen har nu et vurderingsudvalg, man bruger, hvis haveforeningens egen vurderingsfolk er inhabile. Endvidere kan man klage, hvis man er uenig i vurderingen.</w:t>
      </w:r>
    </w:p>
    <w:p w:rsidR="003339CC" w:rsidRDefault="009A7386">
      <w:pPr>
        <w:pStyle w:val="normal0"/>
        <w:ind w:left="720"/>
      </w:pPr>
      <w:r>
        <w:rPr>
          <w:u w:val="single"/>
        </w:rPr>
        <w:t>Hjemmeside</w:t>
      </w:r>
    </w:p>
    <w:p w:rsidR="003339CC" w:rsidRDefault="009A7386">
      <w:pPr>
        <w:pStyle w:val="normal0"/>
        <w:ind w:left="720"/>
      </w:pPr>
      <w:r>
        <w:t>Annie (have 41): En hjemmeside</w:t>
      </w:r>
      <w:r>
        <w:t xml:space="preserve"> for HF Oldhøjen er ikke blevet etableret, da der ikke er folk til at holde den i gang. Men der er oprettet en gruppe ”Oldhøjen” på en anden hjemmeside. Man kan skrive sammen og lægge billeder derud. Link til hjemmesiden og gruppen ”Oldhøjen” sendes ud sam</w:t>
      </w:r>
      <w:r>
        <w:t>men med referatet.</w:t>
      </w:r>
    </w:p>
    <w:p w:rsidR="003339CC" w:rsidRDefault="009A7386">
      <w:pPr>
        <w:pStyle w:val="normal0"/>
        <w:ind w:left="720"/>
      </w:pPr>
      <w:r>
        <w:rPr>
          <w:u w:val="single"/>
        </w:rPr>
        <w:t>70 års jubilæum</w:t>
      </w:r>
    </w:p>
    <w:p w:rsidR="003339CC" w:rsidRDefault="009A7386">
      <w:pPr>
        <w:pStyle w:val="normal0"/>
        <w:ind w:left="720"/>
      </w:pPr>
      <w:r>
        <w:t>Birgitte (have 15) - næste år har Oldhøjen 70 års jubilæum. Hvis folk har idéer til, hvordan det skal festligholdes, så kom til bestyrelsen med dem.</w:t>
      </w:r>
    </w:p>
    <w:p w:rsidR="003339CC" w:rsidRDefault="009A7386">
      <w:pPr>
        <w:pStyle w:val="normal0"/>
        <w:ind w:left="720"/>
      </w:pPr>
      <w:r>
        <w:rPr>
          <w:u w:val="single"/>
        </w:rPr>
        <w:t>Sang</w:t>
      </w:r>
    </w:p>
    <w:p w:rsidR="003339CC" w:rsidRDefault="009A7386">
      <w:pPr>
        <w:pStyle w:val="normal0"/>
        <w:ind w:left="720"/>
      </w:pPr>
      <w:r>
        <w:t xml:space="preserve">Mette (have 71) – foreslog, at vi begynder generalforsamlingen med </w:t>
      </w:r>
      <w:r>
        <w:t>en sang.</w:t>
      </w:r>
    </w:p>
    <w:p w:rsidR="003339CC" w:rsidRDefault="009A7386">
      <w:pPr>
        <w:pStyle w:val="normal0"/>
        <w:ind w:left="720"/>
      </w:pPr>
      <w:r>
        <w:rPr>
          <w:u w:val="single"/>
        </w:rPr>
        <w:lastRenderedPageBreak/>
        <w:t>Åbning for vandet</w:t>
      </w:r>
      <w:r>
        <w:t xml:space="preserve"> </w:t>
      </w:r>
    </w:p>
    <w:p w:rsidR="003339CC" w:rsidRDefault="009A7386">
      <w:pPr>
        <w:pStyle w:val="normal0"/>
        <w:ind w:left="720"/>
      </w:pPr>
      <w:r>
        <w:t>Allan oplyste, at der var åbnet for vandet. Der holdes øje med skader og en VVS mand er på stedet.</w:t>
      </w:r>
    </w:p>
    <w:p w:rsidR="003339CC" w:rsidRDefault="009A7386">
      <w:pPr>
        <w:pStyle w:val="normal0"/>
        <w:ind w:left="720"/>
      </w:pPr>
      <w:r>
        <w:rPr>
          <w:u w:val="single"/>
        </w:rPr>
        <w:t>Folkeregisteradresse</w:t>
      </w:r>
    </w:p>
    <w:p w:rsidR="003339CC" w:rsidRDefault="009A7386">
      <w:pPr>
        <w:pStyle w:val="normal0"/>
        <w:ind w:left="720"/>
      </w:pPr>
      <w:r>
        <w:t>Når man flytter ud i haveforeningen må man ikke flytte folkeregisteradressen med. Det er kun postadressen man må flytte med.</w:t>
      </w:r>
    </w:p>
    <w:p w:rsidR="003339CC" w:rsidRDefault="009A7386">
      <w:pPr>
        <w:pStyle w:val="normal0"/>
        <w:ind w:left="720"/>
      </w:pPr>
      <w:r>
        <w:t xml:space="preserve"> </w:t>
      </w:r>
    </w:p>
    <w:p w:rsidR="003339CC" w:rsidRDefault="009A7386">
      <w:pPr>
        <w:pStyle w:val="normal0"/>
        <w:ind w:left="720"/>
      </w:pPr>
      <w:r>
        <w:t>Haveforeningens telefonnummer er 22940090.</w:t>
      </w:r>
    </w:p>
    <w:p w:rsidR="003339CC" w:rsidRDefault="003339CC">
      <w:pPr>
        <w:pStyle w:val="normal0"/>
        <w:ind w:left="720"/>
      </w:pPr>
    </w:p>
    <w:p w:rsidR="003339CC" w:rsidRDefault="009A7386">
      <w:pPr>
        <w:pStyle w:val="normal0"/>
        <w:ind w:left="720"/>
      </w:pPr>
      <w:r>
        <w:t>Allan sluttede generalforsamlingen med at takke tillidsfolk og aktive i foreningen, og en speciel tak lød til revisor Hørmann (have 45) og bestyrelsesmedlem Arthur (have 72), der begge har valgt ikke at genopstille.</w:t>
      </w:r>
    </w:p>
    <w:p w:rsidR="003339CC" w:rsidRDefault="009A7386">
      <w:pPr>
        <w:pStyle w:val="normal0"/>
        <w:ind w:left="360"/>
      </w:pPr>
      <w:r>
        <w:rPr>
          <w:b/>
        </w:rPr>
        <w:tab/>
      </w:r>
    </w:p>
    <w:p w:rsidR="003339CC" w:rsidRDefault="009A7386">
      <w:pPr>
        <w:pStyle w:val="normal0"/>
        <w:tabs>
          <w:tab w:val="left" w:pos="4170"/>
        </w:tabs>
      </w:pPr>
      <w:r>
        <w:tab/>
      </w:r>
    </w:p>
    <w:p w:rsidR="003339CC" w:rsidRDefault="003339CC">
      <w:pPr>
        <w:pStyle w:val="normal0"/>
      </w:pPr>
    </w:p>
    <w:p w:rsidR="003339CC" w:rsidRDefault="009A7386">
      <w:pPr>
        <w:pStyle w:val="normal0"/>
      </w:pPr>
      <w:r>
        <w:t>Den 3.april 2011</w:t>
      </w:r>
    </w:p>
    <w:p w:rsidR="003339CC" w:rsidRDefault="003339CC">
      <w:pPr>
        <w:pStyle w:val="normal0"/>
      </w:pPr>
    </w:p>
    <w:p w:rsidR="003339CC" w:rsidRDefault="003339CC">
      <w:pPr>
        <w:pStyle w:val="normal0"/>
      </w:pPr>
    </w:p>
    <w:p w:rsidR="003339CC" w:rsidRDefault="003339CC">
      <w:pPr>
        <w:pStyle w:val="normal0"/>
      </w:pPr>
    </w:p>
    <w:p w:rsidR="003339CC" w:rsidRDefault="003339CC">
      <w:pPr>
        <w:pStyle w:val="normal0"/>
      </w:pPr>
    </w:p>
    <w:p w:rsidR="003339CC" w:rsidRDefault="003339CC">
      <w:pPr>
        <w:pStyle w:val="normal0"/>
      </w:pPr>
    </w:p>
    <w:p w:rsidR="003339CC" w:rsidRDefault="003339CC">
      <w:pPr>
        <w:pStyle w:val="normal0"/>
        <w:pBdr>
          <w:top w:val="single" w:sz="4" w:space="1" w:color="auto"/>
        </w:pBdr>
      </w:pPr>
    </w:p>
    <w:p w:rsidR="003339CC" w:rsidRDefault="009A7386">
      <w:pPr>
        <w:pStyle w:val="normal0"/>
      </w:pPr>
      <w:r>
        <w:t>Formand Alla</w:t>
      </w:r>
      <w:r>
        <w:t>n Engelhardt</w:t>
      </w:r>
    </w:p>
    <w:p w:rsidR="003339CC" w:rsidRDefault="003339CC">
      <w:pPr>
        <w:pStyle w:val="normal0"/>
      </w:pPr>
    </w:p>
    <w:p w:rsidR="003339CC" w:rsidRDefault="003339CC">
      <w:pPr>
        <w:pStyle w:val="normal0"/>
      </w:pPr>
    </w:p>
    <w:p w:rsidR="003339CC" w:rsidRDefault="003339CC">
      <w:pPr>
        <w:pStyle w:val="normal0"/>
      </w:pPr>
    </w:p>
    <w:p w:rsidR="003339CC" w:rsidRDefault="003339CC">
      <w:pPr>
        <w:pStyle w:val="normal0"/>
      </w:pPr>
    </w:p>
    <w:p w:rsidR="003339CC" w:rsidRDefault="003339CC">
      <w:pPr>
        <w:pStyle w:val="normal0"/>
      </w:pPr>
    </w:p>
    <w:p w:rsidR="003339CC" w:rsidRDefault="003339CC">
      <w:pPr>
        <w:pStyle w:val="normal0"/>
        <w:pBdr>
          <w:top w:val="single" w:sz="4" w:space="1" w:color="auto"/>
        </w:pBdr>
      </w:pPr>
    </w:p>
    <w:p w:rsidR="003339CC" w:rsidRDefault="009A7386">
      <w:pPr>
        <w:pStyle w:val="normal0"/>
      </w:pPr>
      <w:r>
        <w:t>Dirigent Annie Egede</w:t>
      </w:r>
    </w:p>
    <w:p w:rsidR="003339CC" w:rsidRDefault="003339CC">
      <w:pPr>
        <w:pStyle w:val="normal0"/>
      </w:pPr>
    </w:p>
    <w:p w:rsidR="003339CC" w:rsidRDefault="003339CC">
      <w:pPr>
        <w:pStyle w:val="normal0"/>
      </w:pPr>
    </w:p>
    <w:p w:rsidR="003339CC" w:rsidRDefault="003339CC">
      <w:pPr>
        <w:pStyle w:val="normal0"/>
      </w:pPr>
    </w:p>
    <w:p w:rsidR="003339CC" w:rsidRDefault="003339CC">
      <w:pPr>
        <w:pStyle w:val="normal0"/>
      </w:pPr>
    </w:p>
    <w:p w:rsidR="003339CC" w:rsidRDefault="003339CC">
      <w:pPr>
        <w:pStyle w:val="normal0"/>
      </w:pPr>
    </w:p>
    <w:p w:rsidR="003339CC" w:rsidRDefault="003339CC">
      <w:pPr>
        <w:pStyle w:val="normal0"/>
        <w:pBdr>
          <w:top w:val="single" w:sz="4" w:space="1" w:color="auto"/>
        </w:pBdr>
      </w:pPr>
    </w:p>
    <w:p w:rsidR="003339CC" w:rsidRDefault="009A7386">
      <w:pPr>
        <w:pStyle w:val="normal0"/>
      </w:pPr>
      <w:r>
        <w:t>Referent Birthe Wendelboe</w:t>
      </w:r>
    </w:p>
    <w:sectPr w:rsidR="003339CC" w:rsidSect="003339CC">
      <w:footerReference w:type="default" r:id="rId7"/>
      <w:pgSz w:w="11906" w:h="16838"/>
      <w:pgMar w:top="1701" w:right="1134" w:bottom="170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386" w:rsidRDefault="009A7386" w:rsidP="003339CC">
      <w:pPr>
        <w:spacing w:after="0" w:line="240" w:lineRule="auto"/>
      </w:pPr>
      <w:r>
        <w:separator/>
      </w:r>
    </w:p>
  </w:endnote>
  <w:endnote w:type="continuationSeparator" w:id="0">
    <w:p w:rsidR="009A7386" w:rsidRDefault="009A7386" w:rsidP="00333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CC" w:rsidRDefault="009A7386">
    <w:pPr>
      <w:pStyle w:val="normal0"/>
    </w:pPr>
    <w:r>
      <w:rPr>
        <w:sz w:val="20"/>
      </w:rPr>
      <w:t>Side 6 af 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386" w:rsidRDefault="009A7386" w:rsidP="003339CC">
      <w:pPr>
        <w:spacing w:after="0" w:line="240" w:lineRule="auto"/>
      </w:pPr>
      <w:r>
        <w:separator/>
      </w:r>
    </w:p>
  </w:footnote>
  <w:footnote w:type="continuationSeparator" w:id="0">
    <w:p w:rsidR="009A7386" w:rsidRDefault="009A7386" w:rsidP="003339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75587"/>
    <w:multiLevelType w:val="multilevel"/>
    <w:tmpl w:val="CA68AB30"/>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
    <w:nsid w:val="6D04087E"/>
    <w:multiLevelType w:val="multilevel"/>
    <w:tmpl w:val="2390C27A"/>
    <w:lvl w:ilvl="0">
      <w:start w:val="1"/>
      <w:numFmt w:val="bullet"/>
      <w:lvlText w:val="●"/>
      <w:lvlJc w:val="left"/>
      <w:pPr>
        <w:ind w:left="1080" w:firstLine="108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800" w:firstLine="180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520" w:firstLine="252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3240" w:firstLine="324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960" w:firstLine="396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680" w:firstLine="468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400" w:firstLine="540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6120" w:firstLine="612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840" w:firstLine="6840"/>
      </w:pPr>
      <w:rPr>
        <w:rFonts w:ascii="Verdana" w:eastAsia="Verdana" w:hAnsi="Verdana" w:cs="Verdana"/>
        <w:b w:val="0"/>
        <w:i w:val="0"/>
        <w:smallCaps w:val="0"/>
        <w:strike w:val="0"/>
        <w:color w:val="000000"/>
        <w:sz w:val="20"/>
        <w:u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3339CC"/>
    <w:rsid w:val="003339CC"/>
    <w:rsid w:val="009A7386"/>
    <w:rsid w:val="00A1643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339CC"/>
    <w:pPr>
      <w:spacing w:before="240" w:after="60"/>
      <w:outlineLvl w:val="0"/>
    </w:pPr>
    <w:rPr>
      <w:rFonts w:ascii="Arial" w:eastAsia="Arial" w:hAnsi="Arial" w:cs="Arial"/>
      <w:b/>
      <w:sz w:val="32"/>
    </w:rPr>
  </w:style>
  <w:style w:type="paragraph" w:styleId="Heading2">
    <w:name w:val="heading 2"/>
    <w:basedOn w:val="normal0"/>
    <w:next w:val="normal0"/>
    <w:rsid w:val="003339CC"/>
    <w:pPr>
      <w:spacing w:before="240" w:after="60"/>
      <w:outlineLvl w:val="1"/>
    </w:pPr>
    <w:rPr>
      <w:rFonts w:ascii="Arial" w:eastAsia="Arial" w:hAnsi="Arial" w:cs="Arial"/>
      <w:b/>
      <w:i/>
      <w:sz w:val="28"/>
    </w:rPr>
  </w:style>
  <w:style w:type="paragraph" w:styleId="Heading3">
    <w:name w:val="heading 3"/>
    <w:basedOn w:val="normal0"/>
    <w:next w:val="normal0"/>
    <w:rsid w:val="003339CC"/>
    <w:pPr>
      <w:spacing w:before="240" w:after="60"/>
      <w:outlineLvl w:val="2"/>
    </w:pPr>
    <w:rPr>
      <w:rFonts w:ascii="Arial" w:eastAsia="Arial" w:hAnsi="Arial" w:cs="Arial"/>
      <w:b/>
      <w:sz w:val="26"/>
    </w:rPr>
  </w:style>
  <w:style w:type="paragraph" w:styleId="Heading4">
    <w:name w:val="heading 4"/>
    <w:basedOn w:val="normal0"/>
    <w:next w:val="normal0"/>
    <w:rsid w:val="003339CC"/>
    <w:pPr>
      <w:spacing w:before="240" w:after="60"/>
      <w:outlineLvl w:val="3"/>
    </w:pPr>
    <w:rPr>
      <w:b/>
      <w:sz w:val="28"/>
    </w:rPr>
  </w:style>
  <w:style w:type="paragraph" w:styleId="Heading5">
    <w:name w:val="heading 5"/>
    <w:basedOn w:val="normal0"/>
    <w:next w:val="normal0"/>
    <w:rsid w:val="003339CC"/>
    <w:pPr>
      <w:spacing w:before="240" w:after="60"/>
      <w:outlineLvl w:val="4"/>
    </w:pPr>
    <w:rPr>
      <w:b/>
      <w:i/>
      <w:sz w:val="26"/>
    </w:rPr>
  </w:style>
  <w:style w:type="paragraph" w:styleId="Heading6">
    <w:name w:val="heading 6"/>
    <w:basedOn w:val="normal0"/>
    <w:next w:val="normal0"/>
    <w:rsid w:val="003339CC"/>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339CC"/>
    <w:pPr>
      <w:spacing w:after="0" w:line="240" w:lineRule="auto"/>
    </w:pPr>
    <w:rPr>
      <w:rFonts w:ascii="Times New Roman" w:eastAsia="Times New Roman" w:hAnsi="Times New Roman" w:cs="Times New Roman"/>
      <w:color w:val="000000"/>
      <w:sz w:val="24"/>
    </w:rPr>
  </w:style>
  <w:style w:type="paragraph" w:styleId="Title">
    <w:name w:val="Title"/>
    <w:basedOn w:val="normal0"/>
    <w:next w:val="normal0"/>
    <w:rsid w:val="003339CC"/>
    <w:pPr>
      <w:spacing w:before="480" w:after="120"/>
    </w:pPr>
    <w:rPr>
      <w:b/>
      <w:sz w:val="72"/>
    </w:rPr>
  </w:style>
  <w:style w:type="paragraph" w:styleId="Subtitle">
    <w:name w:val="Subtitle"/>
    <w:basedOn w:val="normal0"/>
    <w:next w:val="normal0"/>
    <w:rsid w:val="003339CC"/>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10312</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generalforsamling 2011.doc.docx</dc:title>
  <dc:creator>marielouise</dc:creator>
  <cp:lastModifiedBy>marielouise</cp:lastModifiedBy>
  <cp:revision>2</cp:revision>
  <dcterms:created xsi:type="dcterms:W3CDTF">2013-05-21T15:19:00Z</dcterms:created>
  <dcterms:modified xsi:type="dcterms:W3CDTF">2013-05-21T15:19:00Z</dcterms:modified>
</cp:coreProperties>
</file>