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5BA" w:rsidRDefault="00605460" w:rsidP="00605460">
      <w:pPr>
        <w:spacing w:after="20"/>
        <w:jc w:val="center"/>
        <w:rPr>
          <w:rFonts w:ascii="Cambria" w:eastAsia="Times New Roman" w:hAnsi="Cambria" w:cs="Segoe UI"/>
          <w:b/>
          <w:color w:val="000000"/>
          <w:sz w:val="40"/>
          <w:szCs w:val="40"/>
          <w:lang w:eastAsia="da-DK"/>
        </w:rPr>
      </w:pPr>
      <w:r>
        <w:rPr>
          <w:rFonts w:ascii="Cambria" w:eastAsia="Times New Roman" w:hAnsi="Cambria" w:cs="Segoe UI"/>
          <w:b/>
          <w:color w:val="000000"/>
          <w:sz w:val="40"/>
          <w:szCs w:val="40"/>
          <w:lang w:eastAsia="da-DK"/>
        </w:rPr>
        <w:t>Referat, Generalforsamling HF Oldhøjen 2015</w:t>
      </w:r>
    </w:p>
    <w:p w:rsidR="001025BA" w:rsidRDefault="00605460" w:rsidP="00605460">
      <w:pPr>
        <w:spacing w:after="20"/>
        <w:jc w:val="center"/>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29. marts 2015, kl. 11.00, Præstevangsvej 10 A, 8210 Aarhus V.</w:t>
      </w:r>
    </w:p>
    <w:p w:rsidR="001025BA" w:rsidRDefault="001025BA" w:rsidP="00605460">
      <w:pPr>
        <w:spacing w:after="20"/>
        <w:rPr>
          <w:rFonts w:ascii="Cambria" w:eastAsia="Times New Roman" w:hAnsi="Cambria" w:cs="Segoe UI"/>
          <w:color w:val="000000"/>
          <w:sz w:val="24"/>
          <w:szCs w:val="24"/>
          <w:lang w:eastAsia="da-DK"/>
        </w:rPr>
      </w:pP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Deltagere: 51 repræsentanter fra 42 haver.</w:t>
      </w:r>
    </w:p>
    <w:p w:rsidR="001025BA" w:rsidRDefault="001025BA" w:rsidP="00605460">
      <w:pPr>
        <w:spacing w:after="20"/>
        <w:rPr>
          <w:rFonts w:ascii="Cambria" w:eastAsia="Times New Roman" w:hAnsi="Cambria" w:cs="Segoe UI"/>
          <w:color w:val="000000"/>
          <w:sz w:val="24"/>
          <w:szCs w:val="24"/>
          <w:lang w:eastAsia="da-DK"/>
        </w:rPr>
      </w:pP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b/>
          <w:color w:val="000000"/>
          <w:sz w:val="24"/>
          <w:szCs w:val="24"/>
          <w:lang w:eastAsia="da-DK"/>
        </w:rPr>
        <w:t>1. Valg af dirrigent:</w:t>
      </w:r>
      <w:r>
        <w:rPr>
          <w:rFonts w:ascii="Cambria" w:eastAsia="Times New Roman" w:hAnsi="Cambria" w:cs="Segoe UI"/>
          <w:color w:val="000000"/>
          <w:sz w:val="24"/>
          <w:szCs w:val="24"/>
          <w:lang w:eastAsia="da-DK"/>
        </w:rPr>
        <w:t xml:space="preserve"> Anette</w:t>
      </w:r>
      <w:r>
        <w:rPr>
          <w:rFonts w:ascii="Cambria" w:eastAsia="Times New Roman" w:hAnsi="Cambria" w:cs="Segoe UI"/>
          <w:color w:val="000000"/>
          <w:sz w:val="24"/>
          <w:szCs w:val="24"/>
          <w:lang w:eastAsia="da-DK"/>
        </w:rPr>
        <w:t xml:space="preserve"> (have 29)</w:t>
      </w:r>
    </w:p>
    <w:p w:rsidR="001025BA" w:rsidRDefault="001025BA" w:rsidP="00605460">
      <w:pPr>
        <w:spacing w:after="20"/>
        <w:rPr>
          <w:rFonts w:ascii="Cambria" w:eastAsia="Times New Roman" w:hAnsi="Cambria" w:cs="Segoe UI"/>
          <w:color w:val="000000"/>
          <w:sz w:val="24"/>
          <w:szCs w:val="24"/>
          <w:lang w:eastAsia="da-DK"/>
        </w:rPr>
      </w:pP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b/>
          <w:color w:val="000000"/>
          <w:sz w:val="24"/>
          <w:szCs w:val="24"/>
          <w:lang w:eastAsia="da-DK"/>
        </w:rPr>
        <w:t>2. Valg af referent:</w:t>
      </w:r>
      <w:r>
        <w:rPr>
          <w:rFonts w:ascii="Cambria" w:eastAsia="Times New Roman" w:hAnsi="Cambria" w:cs="Segoe UI"/>
          <w:color w:val="000000"/>
          <w:sz w:val="24"/>
          <w:szCs w:val="24"/>
          <w:lang w:eastAsia="da-DK"/>
        </w:rPr>
        <w:t xml:space="preserve"> Henrik (have 44)</w:t>
      </w:r>
    </w:p>
    <w:p w:rsidR="001025BA" w:rsidRDefault="001025BA" w:rsidP="00605460">
      <w:pPr>
        <w:spacing w:after="20"/>
        <w:rPr>
          <w:rFonts w:ascii="Cambria" w:eastAsia="Times New Roman" w:hAnsi="Cambria" w:cs="Segoe UI"/>
          <w:color w:val="000000"/>
          <w:sz w:val="24"/>
          <w:szCs w:val="24"/>
          <w:lang w:eastAsia="da-DK"/>
        </w:rPr>
      </w:pP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b/>
          <w:color w:val="000000"/>
          <w:sz w:val="24"/>
          <w:szCs w:val="24"/>
          <w:lang w:eastAsia="da-DK"/>
        </w:rPr>
        <w:t xml:space="preserve">3. Valg af stemmeoptællere: </w:t>
      </w:r>
      <w:r>
        <w:rPr>
          <w:rFonts w:ascii="Cambria" w:eastAsia="Times New Roman" w:hAnsi="Cambria" w:cs="Segoe UI"/>
          <w:color w:val="000000"/>
          <w:sz w:val="24"/>
          <w:szCs w:val="24"/>
          <w:lang w:eastAsia="da-DK"/>
        </w:rPr>
        <w:t>Helle (have 69) og Henrik (have 59).</w:t>
      </w:r>
    </w:p>
    <w:p w:rsidR="001025BA" w:rsidRDefault="001025BA" w:rsidP="00605460">
      <w:pPr>
        <w:spacing w:after="20"/>
        <w:rPr>
          <w:rFonts w:ascii="Cambria" w:eastAsia="Times New Roman" w:hAnsi="Cambria" w:cs="Segoe UI"/>
          <w:b/>
          <w:color w:val="000000"/>
          <w:sz w:val="24"/>
          <w:szCs w:val="24"/>
          <w:lang w:eastAsia="da-DK"/>
        </w:rPr>
      </w:pP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b/>
          <w:color w:val="000000"/>
          <w:sz w:val="24"/>
          <w:szCs w:val="24"/>
          <w:lang w:eastAsia="da-DK"/>
        </w:rPr>
        <w:t>4. Bestyrelsens beretning:</w:t>
      </w:r>
      <w:r>
        <w:rPr>
          <w:rFonts w:ascii="Cambria" w:eastAsia="Times New Roman" w:hAnsi="Cambria" w:cs="Segoe UI"/>
          <w:color w:val="000000"/>
          <w:sz w:val="24"/>
          <w:szCs w:val="24"/>
          <w:lang w:eastAsia="da-DK"/>
        </w:rPr>
        <w:t xml:space="preserve"> (se bilag) Derudover blev der orienteret om følgende: </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Skilt med teksten ”</w:t>
      </w:r>
      <w:r>
        <w:rPr>
          <w:rFonts w:ascii="Cambria" w:eastAsia="Times New Roman" w:hAnsi="Cambria" w:cs="Segoe UI"/>
          <w:color w:val="000000"/>
          <w:sz w:val="24"/>
          <w:szCs w:val="24"/>
          <w:lang w:eastAsia="da-DK"/>
        </w:rPr>
        <w:t>Oldhøjen”</w:t>
      </w:r>
      <w:r>
        <w:rPr>
          <w:rFonts w:ascii="Cambria" w:eastAsia="Times New Roman" w:hAnsi="Cambria" w:cs="Segoe UI"/>
          <w:color w:val="000000"/>
          <w:sz w:val="24"/>
          <w:szCs w:val="24"/>
          <w:lang w:eastAsia="da-DK"/>
        </w:rPr>
        <w:t xml:space="preserve"> ved Gefionsvej, hvis vi ikke sætter opslagstavle op der.</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Man skal spørge bestyrel</w:t>
      </w:r>
      <w:r>
        <w:rPr>
          <w:rFonts w:ascii="Cambria" w:eastAsia="Times New Roman" w:hAnsi="Cambria" w:cs="Segoe UI"/>
          <w:color w:val="000000"/>
          <w:sz w:val="24"/>
          <w:szCs w:val="24"/>
          <w:lang w:eastAsia="da-DK"/>
        </w:rPr>
        <w:t>sen, hvis man vil udlåne sin have i mere end 2 uger.</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Når der bliver kloakeret vil havesæsonen blive udvidet (uvidst hvor meget) og muligvis vil den tilladte bebyggelsesprocent også udvides.</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Ny marketender er på vej.</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Ingen spørgsmål til bestyrelsens beretni</w:t>
      </w:r>
      <w:r>
        <w:rPr>
          <w:rFonts w:ascii="Cambria" w:eastAsia="Times New Roman" w:hAnsi="Cambria" w:cs="Segoe UI"/>
          <w:color w:val="000000"/>
          <w:sz w:val="24"/>
          <w:szCs w:val="24"/>
          <w:lang w:eastAsia="da-DK"/>
        </w:rPr>
        <w:t>ng.</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  </w:t>
      </w:r>
    </w:p>
    <w:p w:rsidR="001025BA" w:rsidRDefault="00605460" w:rsidP="00605460">
      <w:pPr>
        <w:spacing w:after="20"/>
        <w:rPr>
          <w:rFonts w:ascii="Cambria" w:eastAsia="Times New Roman" w:hAnsi="Cambria" w:cs="Segoe UI"/>
          <w:b/>
          <w:color w:val="000000"/>
          <w:sz w:val="24"/>
          <w:szCs w:val="24"/>
          <w:lang w:eastAsia="da-DK"/>
        </w:rPr>
      </w:pPr>
      <w:r>
        <w:rPr>
          <w:rFonts w:ascii="Cambria" w:eastAsia="Times New Roman" w:hAnsi="Cambria" w:cs="Segoe UI"/>
          <w:b/>
          <w:color w:val="000000"/>
          <w:sz w:val="24"/>
          <w:szCs w:val="24"/>
          <w:lang w:eastAsia="da-DK"/>
        </w:rPr>
        <w:t>5. Årsregnskab:</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Præmiefestens kuvertpris er forøget fra 600 kr. til 740 kr., hvilket er medvirkende til større udgifter til denne fest.</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Højrente-konti i Danske Bank giver 2,25% rente frem til 2018. K</w:t>
      </w:r>
      <w:r>
        <w:rPr>
          <w:rFonts w:ascii="Cambria" w:eastAsia="Times New Roman" w:hAnsi="Cambria" w:cs="Segoe UI"/>
          <w:color w:val="000000"/>
          <w:sz w:val="24"/>
          <w:szCs w:val="24"/>
          <w:lang w:eastAsia="da-DK"/>
        </w:rPr>
        <w:t>ontoen er låst indtil da.  </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 xml:space="preserve">Opsparing pr. 1. </w:t>
      </w:r>
      <w:r>
        <w:rPr>
          <w:rFonts w:ascii="Cambria" w:eastAsia="Times New Roman" w:hAnsi="Cambria" w:cs="Segoe UI"/>
          <w:color w:val="000000"/>
          <w:sz w:val="24"/>
          <w:szCs w:val="24"/>
          <w:lang w:eastAsia="da-DK"/>
        </w:rPr>
        <w:t>januar er 700.000 kr. (9.700 kr. i gennemsnit pr. have). Sælger man sin have, skal køberen overtage/købe denne del. Spørgsmål fra Magrethe (have 54):"Den sidst købende inden eksempelvis vandrørsskift, kommer til at betale det hele....!? Er det lovligt?". H</w:t>
      </w:r>
      <w:r>
        <w:rPr>
          <w:rFonts w:ascii="Cambria" w:eastAsia="Times New Roman" w:hAnsi="Cambria" w:cs="Segoe UI"/>
          <w:color w:val="000000"/>
          <w:sz w:val="24"/>
          <w:szCs w:val="24"/>
          <w:lang w:eastAsia="da-DK"/>
        </w:rPr>
        <w:t xml:space="preserve">enning mener, at det er lovligt. Allan (have 29): "Kolonihaver er ikke et privatkapitalistisk investeringsobjekt, men en fælles ting".  Lars (have 53): "En have uden vand er ikke meget værd". </w:t>
      </w:r>
      <w:r>
        <w:rPr>
          <w:rFonts w:ascii="Cambria" w:eastAsia="Times New Roman" w:hAnsi="Cambria" w:cs="Segoe UI"/>
          <w:color w:val="000000"/>
          <w:sz w:val="24"/>
          <w:szCs w:val="24"/>
          <w:lang w:eastAsia="da-DK"/>
        </w:rPr>
        <w:t xml:space="preserve">Marie (have </w:t>
      </w:r>
      <w:r>
        <w:rPr>
          <w:rFonts w:ascii="Cambria" w:eastAsia="Times New Roman" w:hAnsi="Cambria" w:cs="Segoe UI"/>
          <w:color w:val="000000"/>
          <w:sz w:val="24"/>
          <w:szCs w:val="24"/>
          <w:lang w:eastAsia="da-DK"/>
        </w:rPr>
        <w:t>46) siger, at de selv har betalt for nye vandrør efter stophanen. Bestyrelsen svarer, at foreningen står for rørene frem til stophanen,</w:t>
      </w:r>
      <w:r>
        <w:rPr>
          <w:rFonts w:ascii="Cambria" w:eastAsia="Times New Roman" w:hAnsi="Cambria" w:cs="Segoe UI"/>
          <w:color w:val="000000"/>
          <w:sz w:val="24"/>
          <w:szCs w:val="24"/>
          <w:lang w:eastAsia="da-DK"/>
        </w:rPr>
        <w:t xml:space="preserve"> og havelejeren står for de øvrige rør på grunden.</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 </w:t>
      </w:r>
    </w:p>
    <w:p w:rsidR="001025BA" w:rsidRDefault="00605460" w:rsidP="00605460">
      <w:pPr>
        <w:spacing w:after="20"/>
        <w:rPr>
          <w:rFonts w:ascii="Cambria" w:eastAsia="Times New Roman" w:hAnsi="Cambria" w:cs="Segoe UI"/>
          <w:b/>
          <w:color w:val="000000"/>
          <w:sz w:val="24"/>
          <w:szCs w:val="24"/>
          <w:lang w:eastAsia="da-DK"/>
        </w:rPr>
      </w:pPr>
      <w:r>
        <w:rPr>
          <w:rFonts w:ascii="Cambria" w:eastAsia="Times New Roman" w:hAnsi="Cambria" w:cs="Segoe UI"/>
          <w:b/>
          <w:color w:val="000000"/>
          <w:sz w:val="24"/>
          <w:szCs w:val="24"/>
          <w:lang w:eastAsia="da-DK"/>
        </w:rPr>
        <w:t>6. Godkendelse af budget:</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Ingen spørgsmål - budgettet er vedtaget</w:t>
      </w:r>
    </w:p>
    <w:p w:rsidR="001025BA" w:rsidRDefault="001025BA" w:rsidP="00605460">
      <w:pPr>
        <w:spacing w:after="20"/>
        <w:rPr>
          <w:rFonts w:ascii="Cambria" w:eastAsia="Times New Roman" w:hAnsi="Cambria" w:cs="Segoe UI"/>
          <w:b/>
          <w:color w:val="000000"/>
          <w:sz w:val="24"/>
          <w:szCs w:val="24"/>
          <w:lang w:eastAsia="da-DK"/>
        </w:rPr>
      </w:pPr>
    </w:p>
    <w:p w:rsidR="001025BA" w:rsidRDefault="00605460" w:rsidP="00605460">
      <w:pPr>
        <w:spacing w:after="20"/>
        <w:rPr>
          <w:rFonts w:ascii="Cambria" w:eastAsia="Times New Roman" w:hAnsi="Cambria" w:cs="Segoe UI"/>
          <w:b/>
          <w:color w:val="000000"/>
          <w:sz w:val="24"/>
          <w:szCs w:val="24"/>
          <w:lang w:eastAsia="da-DK"/>
        </w:rPr>
      </w:pPr>
      <w:r>
        <w:rPr>
          <w:rFonts w:ascii="Cambria" w:eastAsia="Times New Roman" w:hAnsi="Cambria" w:cs="Segoe UI"/>
          <w:b/>
          <w:color w:val="000000"/>
          <w:sz w:val="24"/>
          <w:szCs w:val="24"/>
          <w:lang w:eastAsia="da-DK"/>
        </w:rPr>
        <w:t>7.</w:t>
      </w:r>
      <w:r>
        <w:rPr>
          <w:rFonts w:ascii="Cambria" w:eastAsia="Times New Roman" w:hAnsi="Cambria" w:cs="Segoe UI"/>
          <w:b/>
          <w:color w:val="000000"/>
          <w:sz w:val="24"/>
          <w:szCs w:val="24"/>
          <w:lang w:eastAsia="da-DK"/>
        </w:rPr>
        <w:t xml:space="preserve"> Indkomne forslag:</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To grønne containere - Søren formand fortæller, at når der kun kommer én container, er der ofte ikke kapacitet nok. Derfor foreslås to containere hver gang. Inge-</w:t>
      </w:r>
      <w:r>
        <w:rPr>
          <w:rFonts w:ascii="Cambria" w:eastAsia="Times New Roman" w:hAnsi="Cambria" w:cs="Segoe UI"/>
          <w:color w:val="000000"/>
          <w:sz w:val="24"/>
          <w:szCs w:val="24"/>
          <w:lang w:eastAsia="da-DK"/>
        </w:rPr>
        <w:t xml:space="preserve">Lise (have 36) ønsker, at </w:t>
      </w:r>
      <w:r>
        <w:rPr>
          <w:rFonts w:ascii="Cambria" w:eastAsia="Times New Roman" w:hAnsi="Cambria" w:cs="Segoe UI"/>
          <w:color w:val="000000"/>
          <w:sz w:val="24"/>
          <w:szCs w:val="24"/>
          <w:lang w:eastAsia="da-DK"/>
        </w:rPr>
        <w:lastRenderedPageBreak/>
        <w:t xml:space="preserve">de første containere skal komme tidligere, umiddelbart efter sæsonstart. </w:t>
      </w:r>
      <w:r>
        <w:rPr>
          <w:rFonts w:ascii="Cambria" w:eastAsia="Times New Roman" w:hAnsi="Cambria" w:cs="Segoe UI"/>
          <w:color w:val="000000"/>
          <w:sz w:val="24"/>
          <w:szCs w:val="24"/>
          <w:lang w:eastAsia="da-DK"/>
        </w:rPr>
        <w:t xml:space="preserve">Der er ved håndoprækning flertal for forslaget med to containere hver gang. </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 xml:space="preserve">Vandrørsudvalg: Udvalgets arbejde vil bestå i planlægning, afklaring af omfang, metoder og indhentning af tilbud. Udskiftningen af vandrør tænkes udført i 2018. Udvalget </w:t>
      </w:r>
      <w:r>
        <w:rPr>
          <w:rFonts w:ascii="Cambria" w:eastAsia="Times New Roman" w:hAnsi="Cambria" w:cs="Segoe UI"/>
          <w:color w:val="000000"/>
          <w:sz w:val="24"/>
          <w:szCs w:val="24"/>
          <w:lang w:eastAsia="da-DK"/>
        </w:rPr>
        <w:t>fremlægger sit arbejde til generalforsamling i 2016. Udvalget nedsættes under punkt 10. Forslaget om et vandrørsudvalg er vedtaget med flertal ved håndsoprækning.</w:t>
      </w:r>
    </w:p>
    <w:p w:rsidR="001025BA" w:rsidRDefault="001025BA" w:rsidP="00605460">
      <w:pPr>
        <w:spacing w:after="20"/>
        <w:rPr>
          <w:rFonts w:ascii="Cambria" w:eastAsia="Times New Roman" w:hAnsi="Cambria" w:cs="Segoe UI"/>
          <w:i/>
          <w:color w:val="000000"/>
          <w:sz w:val="24"/>
          <w:szCs w:val="24"/>
          <w:lang w:eastAsia="da-DK"/>
        </w:rPr>
      </w:pPr>
    </w:p>
    <w:p w:rsidR="001025BA" w:rsidRDefault="00605460" w:rsidP="00605460">
      <w:pPr>
        <w:spacing w:after="20"/>
        <w:rPr>
          <w:rFonts w:ascii="Cambria" w:eastAsia="Times New Roman" w:hAnsi="Cambria" w:cs="Segoe UI"/>
          <w:i/>
          <w:color w:val="000000"/>
          <w:sz w:val="24"/>
          <w:szCs w:val="24"/>
          <w:lang w:eastAsia="da-DK"/>
        </w:rPr>
      </w:pPr>
      <w:r>
        <w:rPr>
          <w:rFonts w:ascii="Cambria" w:eastAsia="Times New Roman" w:hAnsi="Cambria" w:cs="Segoe UI"/>
          <w:i/>
          <w:color w:val="000000"/>
          <w:sz w:val="24"/>
          <w:szCs w:val="24"/>
          <w:lang w:eastAsia="da-DK"/>
        </w:rPr>
        <w:t>PAUSE</w:t>
      </w:r>
    </w:p>
    <w:p w:rsidR="001025BA" w:rsidRDefault="001025BA" w:rsidP="00605460">
      <w:pPr>
        <w:spacing w:after="20"/>
        <w:rPr>
          <w:rFonts w:ascii="Cambria" w:eastAsia="Times New Roman" w:hAnsi="Cambria" w:cs="Segoe UI"/>
          <w:color w:val="000000"/>
          <w:sz w:val="24"/>
          <w:szCs w:val="24"/>
          <w:lang w:eastAsia="da-DK"/>
        </w:rPr>
      </w:pPr>
    </w:p>
    <w:p w:rsidR="001025BA" w:rsidRDefault="00605460" w:rsidP="00605460">
      <w:pPr>
        <w:spacing w:after="20"/>
        <w:rPr>
          <w:rFonts w:ascii="Cambria" w:eastAsia="Times New Roman" w:hAnsi="Cambria" w:cs="Segoe UI"/>
          <w:b/>
          <w:color w:val="000000"/>
          <w:sz w:val="24"/>
          <w:szCs w:val="24"/>
          <w:lang w:eastAsia="da-DK"/>
        </w:rPr>
      </w:pPr>
      <w:r>
        <w:rPr>
          <w:rFonts w:ascii="Cambria" w:eastAsia="Times New Roman" w:hAnsi="Cambria" w:cs="Segoe UI"/>
          <w:b/>
          <w:color w:val="000000"/>
          <w:sz w:val="24"/>
          <w:szCs w:val="24"/>
          <w:lang w:eastAsia="da-DK"/>
        </w:rPr>
        <w:t>8. Valg</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Valg af kasserer: Henning genvalgt med applaus. Henning bedyrer, at det er ha</w:t>
      </w:r>
      <w:r>
        <w:rPr>
          <w:rFonts w:ascii="Cambria" w:eastAsia="Times New Roman" w:hAnsi="Cambria" w:cs="Segoe UI"/>
          <w:color w:val="000000"/>
          <w:sz w:val="24"/>
          <w:szCs w:val="24"/>
          <w:lang w:eastAsia="da-DK"/>
        </w:rPr>
        <w:t>ns sidste valgperiode.</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Valg af 2 bestyrelsesmedlemmer: Annie genopstiller uden modkandidater og vælges.</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Henrik</w:t>
      </w:r>
      <w:r>
        <w:rPr>
          <w:rFonts w:ascii="Cambria" w:eastAsia="Times New Roman" w:hAnsi="Cambria" w:cs="Segoe UI"/>
          <w:color w:val="000000"/>
          <w:sz w:val="24"/>
          <w:szCs w:val="24"/>
          <w:lang w:eastAsia="da-DK"/>
        </w:rPr>
        <w:t xml:space="preserve"> genopstiller ikke,</w:t>
      </w:r>
      <w:r>
        <w:rPr>
          <w:rFonts w:ascii="Cambria" w:eastAsia="Times New Roman" w:hAnsi="Cambria" w:cs="Segoe UI"/>
          <w:color w:val="000000"/>
          <w:sz w:val="24"/>
          <w:szCs w:val="24"/>
          <w:lang w:eastAsia="da-DK"/>
        </w:rPr>
        <w:t xml:space="preserve"> og til den ledige plads for de kommende 2 år foreslår Annie (have 41)</w:t>
      </w:r>
      <w:r>
        <w:rPr>
          <w:rFonts w:ascii="Cambria" w:eastAsia="Times New Roman" w:hAnsi="Cambria" w:cs="Segoe UI"/>
          <w:color w:val="000000"/>
          <w:sz w:val="24"/>
          <w:szCs w:val="24"/>
          <w:lang w:eastAsia="da-DK"/>
        </w:rPr>
        <w:t xml:space="preserve"> Peter fra have 28. Ingen andre stiller op,</w:t>
      </w:r>
      <w:r>
        <w:rPr>
          <w:rFonts w:ascii="Cambria" w:eastAsia="Times New Roman" w:hAnsi="Cambria" w:cs="Segoe UI"/>
          <w:color w:val="000000"/>
          <w:sz w:val="24"/>
          <w:szCs w:val="24"/>
          <w:lang w:eastAsia="da-DK"/>
        </w:rPr>
        <w:t xml:space="preserve"> o</w:t>
      </w:r>
      <w:r>
        <w:rPr>
          <w:rFonts w:ascii="Cambria" w:eastAsia="Times New Roman" w:hAnsi="Cambria" w:cs="Segoe UI"/>
          <w:color w:val="000000"/>
          <w:sz w:val="24"/>
          <w:szCs w:val="24"/>
          <w:lang w:eastAsia="da-DK"/>
        </w:rPr>
        <w:t>g Peter vælges med applaus.</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Valg af suppleanter: Helle (have 69) og Anne-Mette</w:t>
      </w:r>
      <w:r>
        <w:rPr>
          <w:rFonts w:ascii="Cambria" w:eastAsia="Times New Roman" w:hAnsi="Cambria" w:cs="Segoe UI"/>
          <w:color w:val="000000"/>
          <w:sz w:val="24"/>
          <w:szCs w:val="24"/>
          <w:lang w:eastAsia="da-DK"/>
        </w:rPr>
        <w:t xml:space="preserve"> (have 38) genopstiller uden modkandidater.</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Valg af revisor for 2 år. Linda (have 50</w:t>
      </w:r>
      <w:r>
        <w:rPr>
          <w:rFonts w:ascii="Cambria" w:eastAsia="Times New Roman" w:hAnsi="Cambria" w:cs="Segoe UI"/>
          <w:color w:val="000000"/>
          <w:sz w:val="24"/>
          <w:szCs w:val="24"/>
          <w:lang w:eastAsia="da-DK"/>
        </w:rPr>
        <w:t>) genopstiller. Ingen modkandidater.</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Valg af to revisorsuppleanter: Dagny</w:t>
      </w:r>
      <w:r>
        <w:rPr>
          <w:rFonts w:ascii="Cambria" w:eastAsia="Times New Roman" w:hAnsi="Cambria" w:cs="Segoe UI"/>
          <w:color w:val="000000"/>
          <w:sz w:val="24"/>
          <w:szCs w:val="24"/>
          <w:lang w:eastAsia="da-DK"/>
        </w:rPr>
        <w:t xml:space="preserve"> (</w:t>
      </w:r>
      <w:r>
        <w:rPr>
          <w:rFonts w:ascii="Cambria" w:eastAsia="Times New Roman" w:hAnsi="Cambria" w:cs="Segoe UI"/>
          <w:color w:val="000000"/>
          <w:sz w:val="24"/>
          <w:szCs w:val="24"/>
          <w:lang w:eastAsia="da-DK"/>
        </w:rPr>
        <w:t>have 72) genopstil</w:t>
      </w:r>
      <w:r>
        <w:rPr>
          <w:rFonts w:ascii="Cambria" w:eastAsia="Times New Roman" w:hAnsi="Cambria" w:cs="Segoe UI"/>
          <w:color w:val="000000"/>
          <w:sz w:val="24"/>
          <w:szCs w:val="24"/>
          <w:lang w:eastAsia="da-DK"/>
        </w:rPr>
        <w:t>ler og vælges. Allan (have 29) vælges</w:t>
      </w:r>
      <w:r>
        <w:rPr>
          <w:rFonts w:ascii="Cambria" w:eastAsia="Times New Roman" w:hAnsi="Cambria" w:cs="Segoe UI"/>
          <w:color w:val="000000"/>
          <w:sz w:val="24"/>
          <w:szCs w:val="24"/>
          <w:lang w:eastAsia="da-DK"/>
        </w:rPr>
        <w:t>.</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Vurderingsudvalgssuppleant: Vibeke (have 16) fortsætter. </w:t>
      </w:r>
    </w:p>
    <w:p w:rsidR="001025BA" w:rsidRDefault="001025BA" w:rsidP="00605460">
      <w:pPr>
        <w:spacing w:after="20"/>
        <w:rPr>
          <w:rFonts w:ascii="Cambria" w:eastAsia="Times New Roman" w:hAnsi="Cambria" w:cs="Segoe UI"/>
          <w:color w:val="000000"/>
          <w:sz w:val="24"/>
          <w:szCs w:val="24"/>
          <w:lang w:eastAsia="da-DK"/>
        </w:rPr>
      </w:pP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b/>
          <w:color w:val="000000"/>
          <w:sz w:val="24"/>
          <w:szCs w:val="24"/>
          <w:lang w:eastAsia="da-DK"/>
        </w:rPr>
        <w:t>9. Fælles forsikring</w:t>
      </w:r>
      <w:r>
        <w:rPr>
          <w:rFonts w:ascii="Cambria" w:eastAsia="Times New Roman" w:hAnsi="Cambria" w:cs="Segoe UI"/>
          <w:color w:val="000000"/>
          <w:sz w:val="24"/>
          <w:szCs w:val="24"/>
          <w:lang w:eastAsia="da-DK"/>
        </w:rPr>
        <w:t xml:space="preserve"> - fra Alm. Brand gennem Kolonihaveforbundet. </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Birgitte (have 15): "En selvrisiko på 7.000 kr. ved hærværk lyder uhensigtsmæssig". Inge-</w:t>
      </w:r>
      <w:r>
        <w:rPr>
          <w:rFonts w:ascii="Cambria" w:eastAsia="Times New Roman" w:hAnsi="Cambria" w:cs="Segoe UI"/>
          <w:color w:val="000000"/>
          <w:sz w:val="24"/>
          <w:szCs w:val="24"/>
          <w:lang w:eastAsia="da-DK"/>
        </w:rPr>
        <w:t>Li</w:t>
      </w:r>
      <w:r>
        <w:rPr>
          <w:rFonts w:ascii="Cambria" w:eastAsia="Times New Roman" w:hAnsi="Cambria" w:cs="Segoe UI"/>
          <w:color w:val="000000"/>
          <w:sz w:val="24"/>
          <w:szCs w:val="24"/>
          <w:lang w:eastAsia="da-DK"/>
        </w:rPr>
        <w:t>se (have 36) spørger om det er fuld forsikring (brand, kasko, indbo m.v.). Svaret er ja. Troels (have 49): "Er indbo-forsikringssummen fast og nødvendigvis ens for alle?" Henning: "Ja, den skal være ens for alle, men beløbet kan være et andet end 75.000 kr</w:t>
      </w:r>
      <w:r>
        <w:rPr>
          <w:rFonts w:ascii="Cambria" w:eastAsia="Times New Roman" w:hAnsi="Cambria" w:cs="Segoe UI"/>
          <w:color w:val="000000"/>
          <w:sz w:val="24"/>
          <w:szCs w:val="24"/>
          <w:lang w:eastAsia="da-DK"/>
        </w:rPr>
        <w:t>.,</w:t>
      </w:r>
      <w:r>
        <w:rPr>
          <w:rFonts w:ascii="Cambria" w:eastAsia="Times New Roman" w:hAnsi="Cambria" w:cs="Segoe UI"/>
          <w:color w:val="000000"/>
          <w:sz w:val="24"/>
          <w:szCs w:val="24"/>
          <w:lang w:eastAsia="da-DK"/>
        </w:rPr>
        <w:t xml:space="preserve"> hvis de potentielle forsikringstagere ønsker det". Troels spørger endvidere,</w:t>
      </w:r>
      <w:r>
        <w:rPr>
          <w:rFonts w:ascii="Cambria" w:eastAsia="Times New Roman" w:hAnsi="Cambria" w:cs="Segoe UI"/>
          <w:color w:val="000000"/>
          <w:sz w:val="24"/>
          <w:szCs w:val="24"/>
          <w:lang w:eastAsia="da-DK"/>
        </w:rPr>
        <w:t xml:space="preserve"> om der er vandskade-forsikring. Allan (have 29) foreslår, at der foretages en forhåndstilkendegivelse, da det kræves, at mindst halvdelen af husene er med for at få tilbudet.</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Kun</w:t>
      </w:r>
      <w:r>
        <w:rPr>
          <w:rFonts w:ascii="Cambria" w:eastAsia="Times New Roman" w:hAnsi="Cambria" w:cs="Segoe UI"/>
          <w:color w:val="000000"/>
          <w:sz w:val="24"/>
          <w:szCs w:val="24"/>
          <w:lang w:eastAsia="da-DK"/>
        </w:rPr>
        <w:t xml:space="preserve"> 12 er interesserede i at høre nærmere om det. 30 er ikke interesserede i at høre nærmere. Forslaget forkastes grundet manglende interessetilkendegivelse for ideen. </w:t>
      </w:r>
    </w:p>
    <w:p w:rsidR="001025BA" w:rsidRDefault="001025BA" w:rsidP="00605460">
      <w:pPr>
        <w:spacing w:after="20"/>
        <w:rPr>
          <w:rFonts w:ascii="Cambria" w:eastAsia="Times New Roman" w:hAnsi="Cambria" w:cs="Segoe UI"/>
          <w:color w:val="000000"/>
          <w:sz w:val="24"/>
          <w:szCs w:val="24"/>
          <w:lang w:eastAsia="da-DK"/>
        </w:rPr>
      </w:pPr>
    </w:p>
    <w:p w:rsidR="001025BA" w:rsidRDefault="00605460" w:rsidP="00605460">
      <w:pPr>
        <w:spacing w:after="20"/>
        <w:rPr>
          <w:rFonts w:ascii="Cambria" w:eastAsia="Times New Roman" w:hAnsi="Cambria" w:cs="Segoe UI"/>
          <w:b/>
          <w:color w:val="000000"/>
          <w:sz w:val="24"/>
          <w:szCs w:val="24"/>
          <w:lang w:eastAsia="da-DK"/>
        </w:rPr>
      </w:pPr>
      <w:r>
        <w:rPr>
          <w:rFonts w:ascii="Cambria" w:eastAsia="Times New Roman" w:hAnsi="Cambria" w:cs="Segoe UI"/>
          <w:b/>
          <w:color w:val="000000"/>
          <w:sz w:val="24"/>
          <w:szCs w:val="24"/>
          <w:lang w:eastAsia="da-DK"/>
        </w:rPr>
        <w:t>10. Orientering om udvalg</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 xml:space="preserve">Helle (have 69) om indstilling til miljø- og børnevenlig have: </w:t>
      </w:r>
      <w:r>
        <w:rPr>
          <w:rFonts w:ascii="Cambria" w:eastAsia="Times New Roman" w:hAnsi="Cambria" w:cs="Segoe UI"/>
          <w:color w:val="000000"/>
          <w:sz w:val="24"/>
          <w:szCs w:val="24"/>
          <w:lang w:eastAsia="da-DK"/>
        </w:rPr>
        <w:t>Hyggeligt og overskueligt arbejde, der varmt kan anbefales.</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Henrik (have 59): Grønne containere: Opsætning af skilt ved containere. Henrik tegner gule streger på asfalten, hvor containerne placeres. Enkelte smed haveaffald i poser, efter at containerne var</w:t>
      </w:r>
      <w:r>
        <w:rPr>
          <w:rFonts w:ascii="Cambria" w:eastAsia="Times New Roman" w:hAnsi="Cambria" w:cs="Segoe UI"/>
          <w:color w:val="000000"/>
          <w:sz w:val="24"/>
          <w:szCs w:val="24"/>
          <w:lang w:eastAsia="da-DK"/>
        </w:rPr>
        <w:t xml:space="preserve"> blevet afhentet, hvilket ikke er iorden.</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Arthur (have 72) om Vandåbningsudvalget: Vi bliver nok overflødige, når der kommer nye rør, der ligger i frostfri dybde.</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lastRenderedPageBreak/>
        <w:t>Birgitte (have 15) fortæller om generalforsamlingsudvalg, at de forskellige opgaver hermed er</w:t>
      </w:r>
      <w:r>
        <w:rPr>
          <w:rFonts w:ascii="Cambria" w:eastAsia="Times New Roman" w:hAnsi="Cambria" w:cs="Segoe UI"/>
          <w:color w:val="000000"/>
          <w:sz w:val="24"/>
          <w:szCs w:val="24"/>
          <w:lang w:eastAsia="da-DK"/>
        </w:rPr>
        <w:t xml:space="preserve"> uddelegeret. Arbejdet er hyggeligt, fremhæver Birgitte.</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Allan (have 29) om køkkencontainer-udvalget: Har blandt andet sat rotte-skilte op og stamper affald sammen i skraldecontaineren. Opfordrer til at folk reducerer deres affaldsmængde og ikke mindst kom</w:t>
      </w:r>
      <w:r>
        <w:rPr>
          <w:rFonts w:ascii="Cambria" w:eastAsia="Times New Roman" w:hAnsi="Cambria" w:cs="Segoe UI"/>
          <w:color w:val="000000"/>
          <w:sz w:val="24"/>
          <w:szCs w:val="24"/>
          <w:lang w:eastAsia="da-DK"/>
        </w:rPr>
        <w:t>primerer deres affald i poserne. Kirsten (have 5) opfordrer til, at man ikke smider "storskrald" omkring affaldsøerne. Stine (have 49) fortæller, at der står en affaldscontainer i deres have. Byggeaffald (træstykker o.l) skal ikke i køkkenaffaldscontainere</w:t>
      </w:r>
      <w:r>
        <w:rPr>
          <w:rFonts w:ascii="Cambria" w:eastAsia="Times New Roman" w:hAnsi="Cambria" w:cs="Segoe UI"/>
          <w:color w:val="000000"/>
          <w:sz w:val="24"/>
          <w:szCs w:val="24"/>
          <w:lang w:eastAsia="da-DK"/>
        </w:rPr>
        <w:t>.</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Hjemmesideudvalg: Udvalget har ikke mødtes i det forgangne år. Der er frirum til at arbejde med hjemmesiden. Bestyrelsen bør orienteres ved nyt indhold på hjemmesiden.</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 xml:space="preserve">Festudvalg: Marie (have 46) meldte sig på sidste år, uden at andre var med. Som ny </w:t>
      </w:r>
      <w:r>
        <w:rPr>
          <w:rFonts w:ascii="Cambria" w:eastAsia="Times New Roman" w:hAnsi="Cambria" w:cs="Segoe UI"/>
          <w:color w:val="000000"/>
          <w:sz w:val="24"/>
          <w:szCs w:val="24"/>
          <w:lang w:eastAsia="da-DK"/>
        </w:rPr>
        <w:t>var </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det en vanskelig opgave. Der er stemning for at forsøge at etablere en sommerfest.</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August er ikke et godt tidspunkt til fest, da der afholdes mange andre fester i august. </w:t>
      </w:r>
    </w:p>
    <w:p w:rsidR="001025BA" w:rsidRDefault="001025BA" w:rsidP="00605460">
      <w:pPr>
        <w:spacing w:after="20"/>
        <w:rPr>
          <w:rFonts w:ascii="Cambria" w:eastAsia="Times New Roman" w:hAnsi="Cambria" w:cs="Segoe UI"/>
          <w:color w:val="000000"/>
          <w:sz w:val="24"/>
          <w:szCs w:val="24"/>
          <w:lang w:eastAsia="da-DK"/>
        </w:rPr>
      </w:pPr>
    </w:p>
    <w:p w:rsidR="001025BA" w:rsidRDefault="00605460" w:rsidP="00605460">
      <w:pPr>
        <w:spacing w:after="20"/>
        <w:rPr>
          <w:rFonts w:ascii="Cambria" w:eastAsia="Times New Roman" w:hAnsi="Cambria" w:cs="Segoe UI"/>
          <w:b/>
          <w:color w:val="000000"/>
          <w:sz w:val="24"/>
          <w:szCs w:val="24"/>
          <w:lang w:eastAsia="da-DK"/>
        </w:rPr>
      </w:pPr>
      <w:r>
        <w:rPr>
          <w:rFonts w:ascii="Cambria" w:eastAsia="Times New Roman" w:hAnsi="Cambria" w:cs="Segoe UI"/>
          <w:b/>
          <w:color w:val="000000"/>
          <w:sz w:val="24"/>
          <w:szCs w:val="24"/>
          <w:lang w:eastAsia="da-DK"/>
        </w:rPr>
        <w:t>11. Storskrald og loppemarked ved Annie Egede</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 xml:space="preserve">Bestyrelsen </w:t>
      </w:r>
      <w:r>
        <w:rPr>
          <w:rFonts w:ascii="Cambria" w:eastAsia="Times New Roman" w:hAnsi="Cambria" w:cs="Segoe UI"/>
          <w:color w:val="000000"/>
          <w:sz w:val="24"/>
          <w:szCs w:val="24"/>
          <w:lang w:eastAsia="da-DK"/>
        </w:rPr>
        <w:t>har</w:t>
      </w:r>
      <w:r>
        <w:rPr>
          <w:rFonts w:ascii="Cambria" w:eastAsia="Times New Roman" w:hAnsi="Cambria" w:cs="Segoe UI"/>
          <w:color w:val="000000"/>
          <w:sz w:val="24"/>
          <w:szCs w:val="24"/>
          <w:lang w:eastAsia="da-DK"/>
        </w:rPr>
        <w:t xml:space="preserve"> besluttet, at det </w:t>
      </w:r>
      <w:r>
        <w:rPr>
          <w:rFonts w:ascii="Cambria" w:eastAsia="Times New Roman" w:hAnsi="Cambria" w:cs="Segoe UI"/>
          <w:color w:val="000000"/>
          <w:sz w:val="24"/>
          <w:szCs w:val="24"/>
          <w:lang w:eastAsia="da-DK"/>
        </w:rPr>
        <w:t>skal være 6. og 7. juni i år, da mange sidste år syntes, at tidspunktet lå for sent på sæsonen. Lørdag: loppemarked. Søndag: Storskrald. Kommentarer ønskes. Stig (have 66): "En god idé at samle det fremfor, at det er spredt over 3 havegange". Marie (have 4</w:t>
      </w:r>
      <w:r>
        <w:rPr>
          <w:rFonts w:ascii="Cambria" w:eastAsia="Times New Roman" w:hAnsi="Cambria" w:cs="Segoe UI"/>
          <w:color w:val="000000"/>
          <w:sz w:val="24"/>
          <w:szCs w:val="24"/>
          <w:lang w:eastAsia="da-DK"/>
        </w:rPr>
        <w:t>6) støtter op om det. Normalt er der mange på den midterste sti. Birgitte (have 15</w:t>
      </w:r>
      <w:r>
        <w:rPr>
          <w:rFonts w:ascii="Cambria" w:eastAsia="Times New Roman" w:hAnsi="Cambria" w:cs="Segoe UI"/>
          <w:color w:val="000000"/>
          <w:sz w:val="24"/>
          <w:szCs w:val="24"/>
          <w:lang w:eastAsia="da-DK"/>
        </w:rPr>
        <w:t xml:space="preserve">): </w:t>
      </w:r>
      <w:r>
        <w:rPr>
          <w:rFonts w:ascii="Cambria" w:eastAsia="Times New Roman" w:hAnsi="Cambria" w:cs="Segoe UI"/>
          <w:color w:val="000000"/>
          <w:sz w:val="24"/>
          <w:szCs w:val="24"/>
          <w:lang w:eastAsia="da-DK"/>
        </w:rPr>
        <w:t>"Det kan være en kombination af stande på containerpladsen og havegangen. Det ene udelukker ikke det andet". Anette (have 29) anbefaler, at det samles på den havegang, hvor</w:t>
      </w:r>
      <w:r>
        <w:rPr>
          <w:rFonts w:ascii="Cambria" w:eastAsia="Times New Roman" w:hAnsi="Cambria" w:cs="Segoe UI"/>
          <w:color w:val="000000"/>
          <w:sz w:val="24"/>
          <w:szCs w:val="24"/>
          <w:lang w:eastAsia="da-DK"/>
        </w:rPr>
        <w:t xml:space="preserve"> der er mest aktivitet (midterhavegangen). Christian (have 37</w:t>
      </w:r>
      <w:r>
        <w:rPr>
          <w:rFonts w:ascii="Cambria" w:eastAsia="Times New Roman" w:hAnsi="Cambria" w:cs="Segoe UI"/>
          <w:color w:val="000000"/>
          <w:sz w:val="24"/>
          <w:szCs w:val="24"/>
          <w:lang w:eastAsia="da-DK"/>
        </w:rPr>
        <w:t>) synes bedst om, at man har markedet på alle vejene, da mange også serverer kaffe, kage o.l.</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 xml:space="preserve">Annie siger, at mange har tilkendegivet, at de godt kunne tænke sig samspisning efter loppemarkedet og </w:t>
      </w:r>
      <w:r>
        <w:rPr>
          <w:rFonts w:ascii="Cambria" w:eastAsia="Times New Roman" w:hAnsi="Cambria" w:cs="Segoe UI"/>
          <w:color w:val="000000"/>
          <w:sz w:val="24"/>
          <w:szCs w:val="24"/>
          <w:lang w:eastAsia="da-DK"/>
        </w:rPr>
        <w:t>opfordrer folk til at skrive sig på udvalgslisten</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      </w:t>
      </w:r>
    </w:p>
    <w:p w:rsidR="001025BA" w:rsidRDefault="00605460" w:rsidP="00605460">
      <w:pPr>
        <w:spacing w:after="20"/>
        <w:rPr>
          <w:rFonts w:ascii="Cambria" w:eastAsia="Times New Roman" w:hAnsi="Cambria" w:cs="Segoe UI"/>
          <w:b/>
          <w:color w:val="000000"/>
          <w:sz w:val="24"/>
          <w:szCs w:val="24"/>
          <w:lang w:eastAsia="da-DK"/>
        </w:rPr>
      </w:pPr>
      <w:r>
        <w:rPr>
          <w:rFonts w:ascii="Cambria" w:eastAsia="Times New Roman" w:hAnsi="Cambria" w:cs="Segoe UI"/>
          <w:b/>
          <w:color w:val="000000"/>
          <w:sz w:val="24"/>
          <w:szCs w:val="24"/>
          <w:lang w:eastAsia="da-DK"/>
        </w:rPr>
        <w:t>12. Eventuelt</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Carsten (have 55): Vedr. budgettet: Vi betaler 1½ gang for alle posterne (grundet større have end gennemsnittet). Jordleje og container er rimelig at betale mere for ved en større have,</w:t>
      </w:r>
      <w:r>
        <w:rPr>
          <w:rFonts w:ascii="Cambria" w:eastAsia="Times New Roman" w:hAnsi="Cambria" w:cs="Segoe UI"/>
          <w:color w:val="000000"/>
          <w:sz w:val="24"/>
          <w:szCs w:val="24"/>
          <w:lang w:eastAsia="da-DK"/>
        </w:rPr>
        <w:t xml:space="preserve"> men øvrige poster er ikke rimelige at betale mere for. Have 68 er i samme situation og enig i betragtningen. Henning er heller ikke sikker på, at det er en fair måde - og Henning vil tage det op i bestyrelsen og fremlægge et forslag til næste generalforsa</w:t>
      </w:r>
      <w:r>
        <w:rPr>
          <w:rFonts w:ascii="Cambria" w:eastAsia="Times New Roman" w:hAnsi="Cambria" w:cs="Segoe UI"/>
          <w:color w:val="000000"/>
          <w:sz w:val="24"/>
          <w:szCs w:val="24"/>
          <w:lang w:eastAsia="da-DK"/>
        </w:rPr>
        <w:t>mling.</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Magrethe (have 54) siger, at princippet blev lavet om til det nuværende, da hun gik af som kasserer.</w:t>
      </w:r>
    </w:p>
    <w:p w:rsidR="001025BA" w:rsidRDefault="001025BA" w:rsidP="00605460">
      <w:pPr>
        <w:spacing w:after="20"/>
        <w:rPr>
          <w:rFonts w:ascii="Cambria" w:eastAsia="Times New Roman" w:hAnsi="Cambria" w:cs="Segoe UI"/>
          <w:color w:val="000000"/>
          <w:sz w:val="24"/>
          <w:szCs w:val="24"/>
          <w:lang w:eastAsia="da-DK"/>
        </w:rPr>
      </w:pP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Nina (have 7): Udvendig lys på terrasserne gennem vinteren. Husk at tjekke, at I har slukket jeres kontakter. </w:t>
      </w:r>
    </w:p>
    <w:p w:rsidR="001025BA" w:rsidRDefault="001025BA" w:rsidP="00605460">
      <w:pPr>
        <w:spacing w:after="20"/>
        <w:rPr>
          <w:rFonts w:ascii="Cambria" w:eastAsia="Times New Roman" w:hAnsi="Cambria" w:cs="Segoe UI"/>
          <w:color w:val="000000"/>
          <w:sz w:val="24"/>
          <w:szCs w:val="24"/>
          <w:lang w:eastAsia="da-DK"/>
        </w:rPr>
      </w:pPr>
    </w:p>
    <w:p w:rsidR="00605460"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Annie: Er der noget nyt om rotterne? Birgitte (have 15</w:t>
      </w:r>
      <w:r>
        <w:rPr>
          <w:rFonts w:ascii="Cambria" w:eastAsia="Times New Roman" w:hAnsi="Cambria" w:cs="Segoe UI"/>
          <w:color w:val="000000"/>
          <w:sz w:val="24"/>
          <w:szCs w:val="24"/>
          <w:lang w:eastAsia="da-DK"/>
        </w:rPr>
        <w:t xml:space="preserve">) har observeret ekskrementer som ikke er fra mus i hendes hus. Cirka 12 havelejere har mistanke om, at der er eller har været rotter i deres have i løbet af vinteren. Birgitte spørger til, om der følges op på de kommunalt </w:t>
      </w:r>
      <w:r>
        <w:rPr>
          <w:rFonts w:ascii="Cambria" w:eastAsia="Times New Roman" w:hAnsi="Cambria" w:cs="Segoe UI"/>
          <w:color w:val="000000"/>
          <w:sz w:val="24"/>
          <w:szCs w:val="24"/>
          <w:lang w:eastAsia="da-DK"/>
        </w:rPr>
        <w:lastRenderedPageBreak/>
        <w:t>opsatte rotte</w:t>
      </w:r>
      <w:r>
        <w:rPr>
          <w:rFonts w:ascii="Cambria" w:eastAsia="Times New Roman" w:hAnsi="Cambria" w:cs="Segoe UI"/>
          <w:color w:val="000000"/>
          <w:sz w:val="24"/>
          <w:szCs w:val="24"/>
          <w:lang w:eastAsia="da-DK"/>
        </w:rPr>
        <w:t>fælder. Magrethe (have 54) siger, at der følges op hver 14 dag,</w:t>
      </w:r>
      <w:r>
        <w:rPr>
          <w:rFonts w:ascii="Cambria" w:eastAsia="Times New Roman" w:hAnsi="Cambria" w:cs="Segoe UI"/>
          <w:color w:val="000000"/>
          <w:sz w:val="24"/>
          <w:szCs w:val="24"/>
          <w:lang w:eastAsia="da-DK"/>
        </w:rPr>
        <w:t xml:space="preserve"> og hvis der ikke har været aktivitet ved fælden, så fjernes den. Hvis der kommer rotter under huset, kan det komme til at lugte. Nogle steder er der udlagt gift ved husene. Marie (have 46) sige</w:t>
      </w:r>
      <w:r>
        <w:rPr>
          <w:rFonts w:ascii="Cambria" w:eastAsia="Times New Roman" w:hAnsi="Cambria" w:cs="Segoe UI"/>
          <w:color w:val="000000"/>
          <w:sz w:val="24"/>
          <w:szCs w:val="24"/>
          <w:lang w:eastAsia="da-DK"/>
        </w:rPr>
        <w:t>r, at de selv skal kontrollere deres fælde, der er opsat indvendigt. </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Helle</w:t>
      </w:r>
      <w:r>
        <w:rPr>
          <w:rFonts w:ascii="Cambria" w:eastAsia="Times New Roman" w:hAnsi="Cambria" w:cs="Segoe UI"/>
          <w:color w:val="000000"/>
          <w:sz w:val="24"/>
          <w:szCs w:val="24"/>
          <w:lang w:eastAsia="da-DK"/>
        </w:rPr>
        <w:t xml:space="preserve"> (have 8) siger, at der er tale om halsbåndsmus og ikke rotter. Enkelte har observeret løbende rotter. Hovedårsagen til rotterne er køkkenaffald. Lad det ikke stå nedenfor køkkenaffald</w:t>
      </w:r>
      <w:r>
        <w:rPr>
          <w:rFonts w:ascii="Cambria" w:eastAsia="Times New Roman" w:hAnsi="Cambria" w:cs="Segoe UI"/>
          <w:color w:val="000000"/>
          <w:sz w:val="24"/>
          <w:szCs w:val="24"/>
          <w:lang w:eastAsia="da-DK"/>
        </w:rPr>
        <w:t>scontainerne. Stig (have 66) har haft en rottestrejfer og opfordrer til at fuglefodring sker på foderbrædt, hvor rotter ikke kan tilgå det.     </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Carsten (have 55) foreslår en køkkencontainer mere. Forslaget noteres.</w:t>
      </w:r>
    </w:p>
    <w:p w:rsidR="001025BA" w:rsidRDefault="001025BA" w:rsidP="00605460">
      <w:pPr>
        <w:spacing w:after="20"/>
        <w:rPr>
          <w:rFonts w:ascii="Cambria" w:eastAsia="Times New Roman" w:hAnsi="Cambria" w:cs="Segoe UI"/>
          <w:color w:val="000000"/>
          <w:sz w:val="24"/>
          <w:szCs w:val="24"/>
          <w:lang w:eastAsia="da-DK"/>
        </w:rPr>
      </w:pP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 xml:space="preserve">Henrik (have 63): Tyveknægte har været </w:t>
      </w:r>
      <w:r>
        <w:rPr>
          <w:rFonts w:ascii="Cambria" w:eastAsia="Times New Roman" w:hAnsi="Cambria" w:cs="Segoe UI"/>
          <w:color w:val="000000"/>
          <w:sz w:val="24"/>
          <w:szCs w:val="24"/>
          <w:lang w:eastAsia="da-DK"/>
        </w:rPr>
        <w:t>på besøg. Ønsker vagtordning. Nina (have 7) spørger hvor grelt niveauet er - og kunne det indgå i årsberetningen? </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Søren foreslår, at man kontakter bestyrelsen, når man registrerer indbrud og hærværk.</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Hærværk og uindbudne gæster hos cirka 8 af deltagerne t</w:t>
      </w:r>
      <w:r>
        <w:rPr>
          <w:rFonts w:ascii="Cambria" w:eastAsia="Times New Roman" w:hAnsi="Cambria" w:cs="Segoe UI"/>
          <w:color w:val="000000"/>
          <w:sz w:val="24"/>
          <w:szCs w:val="24"/>
          <w:lang w:eastAsia="da-DK"/>
        </w:rPr>
        <w:t>il generalforsamlingen.</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Stig (have 66) har noteret sig, at indbruddene er sæsonbetonede og typisk finder sted omkring november, kort efter at husene er blevet forladt.</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Birgitte (have 15) støtter op om, at man orienterer bestyrelsen ved indbrud (og hærværk)</w:t>
      </w:r>
      <w:r>
        <w:rPr>
          <w:rFonts w:ascii="Cambria" w:eastAsia="Times New Roman" w:hAnsi="Cambria" w:cs="Segoe UI"/>
          <w:color w:val="000000"/>
          <w:sz w:val="24"/>
          <w:szCs w:val="24"/>
          <w:lang w:eastAsia="da-DK"/>
        </w:rPr>
        <w:t>.</w:t>
      </w:r>
    </w:p>
    <w:p w:rsidR="001025BA" w:rsidRDefault="001025BA" w:rsidP="00605460">
      <w:pPr>
        <w:spacing w:after="20"/>
        <w:rPr>
          <w:rFonts w:ascii="Cambria" w:eastAsia="Times New Roman" w:hAnsi="Cambria" w:cs="Segoe UI"/>
          <w:color w:val="000000"/>
          <w:sz w:val="24"/>
          <w:szCs w:val="24"/>
          <w:lang w:eastAsia="da-DK"/>
        </w:rPr>
      </w:pPr>
    </w:p>
    <w:p w:rsidR="001025BA" w:rsidRDefault="00605460" w:rsidP="00605460">
      <w:pPr>
        <w:spacing w:after="20"/>
        <w:rPr>
          <w:rFonts w:ascii="Cambria" w:eastAsia="Times New Roman" w:hAnsi="Cambria" w:cs="Segoe UI"/>
          <w:color w:val="000000"/>
          <w:sz w:val="24"/>
          <w:szCs w:val="24"/>
          <w:lang w:eastAsia="da-DK"/>
        </w:rPr>
      </w:pPr>
      <w:bookmarkStart w:id="0" w:name="__UnoMark__324_1676492218"/>
      <w:bookmarkEnd w:id="0"/>
      <w:r>
        <w:rPr>
          <w:rFonts w:ascii="Cambria" w:eastAsia="Times New Roman" w:hAnsi="Cambria" w:cs="Segoe UI"/>
          <w:color w:val="000000"/>
          <w:sz w:val="24"/>
          <w:szCs w:val="24"/>
          <w:lang w:eastAsia="da-DK"/>
        </w:rPr>
        <w:t>Henning takker generalforsamlingsudvalget for at skabe en god og billig generalforsamling.</w:t>
      </w:r>
    </w:p>
    <w:p w:rsidR="001025BA" w:rsidRDefault="001025BA" w:rsidP="00605460">
      <w:pPr>
        <w:spacing w:after="20"/>
        <w:rPr>
          <w:rFonts w:ascii="Cambria" w:eastAsia="Times New Roman" w:hAnsi="Cambria" w:cs="Segoe UI"/>
          <w:color w:val="000000"/>
          <w:sz w:val="24"/>
          <w:szCs w:val="24"/>
          <w:lang w:eastAsia="da-DK"/>
        </w:rPr>
      </w:pP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Allan takker bestyrelsen for deres arbejde og der uddeles applaus. </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 </w:t>
      </w: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Trom</w:t>
      </w:r>
      <w:r>
        <w:rPr>
          <w:rFonts w:ascii="Cambria" w:eastAsia="Times New Roman" w:hAnsi="Cambria" w:cs="Segoe UI"/>
          <w:color w:val="000000"/>
          <w:sz w:val="24"/>
          <w:szCs w:val="24"/>
          <w:lang w:eastAsia="da-DK"/>
        </w:rPr>
        <w:t>le til græsplæner befinder sig i have 29.</w:t>
      </w:r>
    </w:p>
    <w:p w:rsidR="001025BA" w:rsidRDefault="001025BA" w:rsidP="00605460">
      <w:pPr>
        <w:spacing w:after="20"/>
        <w:rPr>
          <w:rFonts w:ascii="Cambria" w:eastAsia="Times New Roman" w:hAnsi="Cambria" w:cs="Segoe UI"/>
          <w:color w:val="000000"/>
          <w:sz w:val="24"/>
          <w:szCs w:val="24"/>
          <w:lang w:eastAsia="da-DK"/>
        </w:rPr>
      </w:pP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Mødet er afsluttet kl. 13.10 og er forløbet i god ro og orden.</w:t>
      </w:r>
    </w:p>
    <w:p w:rsidR="001025BA" w:rsidRDefault="001025BA" w:rsidP="00605460">
      <w:pPr>
        <w:spacing w:after="20"/>
        <w:rPr>
          <w:rFonts w:ascii="Cambria" w:eastAsia="Times New Roman" w:hAnsi="Cambria" w:cs="Segoe UI"/>
          <w:color w:val="000000"/>
          <w:sz w:val="24"/>
          <w:szCs w:val="24"/>
          <w:lang w:eastAsia="da-DK"/>
        </w:rPr>
      </w:pPr>
    </w:p>
    <w:p w:rsidR="001025BA" w:rsidRDefault="00605460" w:rsidP="00605460">
      <w:pPr>
        <w:spacing w:after="20"/>
        <w:rPr>
          <w:rFonts w:ascii="Cambria" w:eastAsia="Times New Roman" w:hAnsi="Cambria" w:cs="Segoe UI"/>
          <w:color w:val="000000"/>
          <w:sz w:val="24"/>
          <w:szCs w:val="24"/>
          <w:lang w:eastAsia="da-DK"/>
        </w:rPr>
      </w:pPr>
      <w:r>
        <w:rPr>
          <w:rFonts w:ascii="Cambria" w:eastAsia="Times New Roman" w:hAnsi="Cambria" w:cs="Segoe UI"/>
          <w:color w:val="000000"/>
          <w:sz w:val="24"/>
          <w:szCs w:val="24"/>
          <w:lang w:eastAsia="da-DK"/>
        </w:rPr>
        <w:t>Referent: Henrik Højmose Olesen</w:t>
      </w:r>
    </w:p>
    <w:p w:rsidR="001025BA" w:rsidRDefault="001025BA" w:rsidP="00605460">
      <w:pPr>
        <w:spacing w:after="20"/>
      </w:pPr>
    </w:p>
    <w:p w:rsidR="001025BA" w:rsidRDefault="00605460" w:rsidP="00605460">
      <w:pPr>
        <w:spacing w:after="20"/>
        <w:rPr>
          <w:b/>
          <w:bCs/>
          <w:sz w:val="24"/>
          <w:szCs w:val="24"/>
        </w:rPr>
      </w:pPr>
      <w:r>
        <w:rPr>
          <w:b/>
          <w:bCs/>
          <w:sz w:val="24"/>
          <w:szCs w:val="24"/>
        </w:rPr>
        <w:t>Formand: Søren Dideriksen</w:t>
      </w:r>
    </w:p>
    <w:p w:rsidR="001025BA" w:rsidRDefault="001025BA" w:rsidP="00605460">
      <w:pPr>
        <w:spacing w:after="20"/>
      </w:pPr>
    </w:p>
    <w:p w:rsidR="001025BA" w:rsidRDefault="00605460" w:rsidP="00605460">
      <w:pPr>
        <w:spacing w:after="20"/>
      </w:pPr>
      <w:bookmarkStart w:id="1" w:name="__DdeLink__326_1676492218"/>
      <w:bookmarkEnd w:id="1"/>
      <w:r>
        <w:t>_____________________________________________________________</w:t>
      </w:r>
    </w:p>
    <w:p w:rsidR="001025BA" w:rsidRDefault="001025BA" w:rsidP="00605460">
      <w:pPr>
        <w:spacing w:after="20"/>
      </w:pPr>
    </w:p>
    <w:p w:rsidR="001025BA" w:rsidRDefault="00605460" w:rsidP="00605460">
      <w:pPr>
        <w:spacing w:after="20"/>
        <w:rPr>
          <w:b/>
          <w:bCs/>
          <w:sz w:val="24"/>
          <w:szCs w:val="24"/>
        </w:rPr>
      </w:pPr>
      <w:r>
        <w:rPr>
          <w:b/>
          <w:bCs/>
          <w:sz w:val="24"/>
          <w:szCs w:val="24"/>
        </w:rPr>
        <w:t xml:space="preserve">Dirigent:  Anette </w:t>
      </w:r>
      <w:r>
        <w:rPr>
          <w:b/>
          <w:bCs/>
          <w:sz w:val="24"/>
          <w:szCs w:val="24"/>
        </w:rPr>
        <w:t>Nymann</w:t>
      </w:r>
    </w:p>
    <w:p w:rsidR="001025BA" w:rsidRDefault="001025BA" w:rsidP="00605460">
      <w:pPr>
        <w:spacing w:after="20"/>
      </w:pPr>
    </w:p>
    <w:p w:rsidR="001025BA" w:rsidRDefault="00605460" w:rsidP="00605460">
      <w:pPr>
        <w:spacing w:after="20"/>
      </w:pPr>
      <w:r>
        <w:t>_____________________________________________________________</w:t>
      </w:r>
    </w:p>
    <w:p w:rsidR="001025BA" w:rsidRDefault="001025BA" w:rsidP="00605460">
      <w:pPr>
        <w:spacing w:after="20"/>
      </w:pPr>
    </w:p>
    <w:p w:rsidR="001025BA" w:rsidRDefault="00605460" w:rsidP="00605460">
      <w:pPr>
        <w:spacing w:after="20"/>
        <w:rPr>
          <w:b/>
          <w:bCs/>
          <w:sz w:val="24"/>
          <w:szCs w:val="24"/>
        </w:rPr>
      </w:pPr>
      <w:r>
        <w:rPr>
          <w:b/>
          <w:bCs/>
          <w:sz w:val="24"/>
          <w:szCs w:val="24"/>
        </w:rPr>
        <w:t>Referent: Henrik Højmose Olesen</w:t>
      </w:r>
    </w:p>
    <w:p w:rsidR="001025BA" w:rsidRDefault="001025BA" w:rsidP="00605460">
      <w:pPr>
        <w:spacing w:after="20"/>
      </w:pPr>
    </w:p>
    <w:p w:rsidR="001025BA" w:rsidRDefault="00605460" w:rsidP="00605460">
      <w:pPr>
        <w:spacing w:after="20"/>
      </w:pPr>
      <w:r>
        <w:t>_____________________________________________________________</w:t>
      </w:r>
    </w:p>
    <w:p w:rsidR="001025BA" w:rsidRDefault="001025BA" w:rsidP="00605460">
      <w:pPr>
        <w:spacing w:after="20"/>
      </w:pPr>
    </w:p>
    <w:sectPr w:rsidR="001025BA" w:rsidSect="001025BA">
      <w:pgSz w:w="11906" w:h="16838"/>
      <w:pgMar w:top="1701" w:right="1134" w:bottom="1701" w:left="1134"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1025BA"/>
    <w:rsid w:val="001025BA"/>
    <w:rsid w:val="0060546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8D"/>
    <w:pPr>
      <w:suppressAutoHyphens/>
      <w:spacing w:after="20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3D282B"/>
    <w:rPr>
      <w:rFonts w:ascii="Tahoma" w:hAnsi="Tahoma" w:cs="Tahoma"/>
      <w:sz w:val="16"/>
      <w:szCs w:val="16"/>
    </w:rPr>
  </w:style>
  <w:style w:type="paragraph" w:customStyle="1" w:styleId="Heading">
    <w:name w:val="Heading"/>
    <w:basedOn w:val="Normal"/>
    <w:next w:val="TextBody"/>
    <w:rsid w:val="001025BA"/>
    <w:pPr>
      <w:keepNext/>
      <w:spacing w:before="240" w:after="120"/>
    </w:pPr>
    <w:rPr>
      <w:rFonts w:ascii="Liberation Sans" w:hAnsi="Liberation Sans" w:cs="FreeSans"/>
      <w:sz w:val="28"/>
      <w:szCs w:val="28"/>
    </w:rPr>
  </w:style>
  <w:style w:type="paragraph" w:customStyle="1" w:styleId="TextBody">
    <w:name w:val="Text Body"/>
    <w:basedOn w:val="Normal"/>
    <w:rsid w:val="001025BA"/>
    <w:pPr>
      <w:spacing w:after="140" w:line="288" w:lineRule="auto"/>
    </w:pPr>
  </w:style>
  <w:style w:type="paragraph" w:styleId="List">
    <w:name w:val="List"/>
    <w:basedOn w:val="TextBody"/>
    <w:rsid w:val="001025BA"/>
    <w:rPr>
      <w:rFonts w:cs="FreeSans"/>
    </w:rPr>
  </w:style>
  <w:style w:type="paragraph" w:styleId="Caption">
    <w:name w:val="caption"/>
    <w:basedOn w:val="Normal"/>
    <w:rsid w:val="001025BA"/>
    <w:pPr>
      <w:suppressLineNumbers/>
      <w:spacing w:before="120" w:after="120"/>
    </w:pPr>
    <w:rPr>
      <w:rFonts w:cs="FreeSans"/>
      <w:i/>
      <w:iCs/>
      <w:sz w:val="24"/>
      <w:szCs w:val="24"/>
    </w:rPr>
  </w:style>
  <w:style w:type="paragraph" w:customStyle="1" w:styleId="Index">
    <w:name w:val="Index"/>
    <w:basedOn w:val="Normal"/>
    <w:rsid w:val="001025BA"/>
    <w:pPr>
      <w:suppressLineNumbers/>
    </w:pPr>
    <w:rPr>
      <w:rFonts w:cs="FreeSans"/>
    </w:rPr>
  </w:style>
  <w:style w:type="paragraph" w:styleId="BalloonText">
    <w:name w:val="Balloon Text"/>
    <w:basedOn w:val="Normal"/>
    <w:link w:val="BalloonTextChar"/>
    <w:uiPriority w:val="99"/>
    <w:semiHidden/>
    <w:unhideWhenUsed/>
    <w:rsid w:val="003D282B"/>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1298</Words>
  <Characters>7920</Characters>
  <Application>Microsoft Office Word</Application>
  <DocSecurity>0</DocSecurity>
  <Lines>66</Lines>
  <Paragraphs>18</Paragraphs>
  <ScaleCrop>false</ScaleCrop>
  <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Cecilie</dc:creator>
  <cp:lastModifiedBy>marielouise</cp:lastModifiedBy>
  <cp:revision>2</cp:revision>
  <dcterms:created xsi:type="dcterms:W3CDTF">2015-05-08T18:46:00Z</dcterms:created>
  <dcterms:modified xsi:type="dcterms:W3CDTF">2015-05-08T18:46:00Z</dcterms:modified>
  <dc:language>en</dc:language>
</cp:coreProperties>
</file>